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3BE18" w14:textId="22E6CD5E" w:rsidR="0070008C" w:rsidRDefault="009B6496" w:rsidP="0070008C">
      <w:pPr>
        <w:jc w:val="center"/>
        <w:rPr>
          <w:b/>
        </w:rPr>
      </w:pPr>
      <w:r w:rsidRPr="00697CAF">
        <w:rPr>
          <w:rFonts w:cstheme="minorHAns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70528" behindDoc="0" locked="0" layoutInCell="1" allowOverlap="1" wp14:anchorId="316E2204" wp14:editId="2A626D8E">
            <wp:simplePos x="0" y="0"/>
            <wp:positionH relativeFrom="margin">
              <wp:posOffset>1752600</wp:posOffset>
            </wp:positionH>
            <wp:positionV relativeFrom="paragraph">
              <wp:posOffset>-849630</wp:posOffset>
            </wp:positionV>
            <wp:extent cx="5850890" cy="1915795"/>
            <wp:effectExtent l="0" t="0" r="0" b="8255"/>
            <wp:wrapNone/>
            <wp:docPr id="39" name="Picture 39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191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7CAF">
        <w:rPr>
          <w:rFonts w:cstheme="minorHAns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8480" behindDoc="0" locked="0" layoutInCell="1" allowOverlap="1" wp14:anchorId="0BF99F3D" wp14:editId="68C71CB7">
            <wp:simplePos x="0" y="0"/>
            <wp:positionH relativeFrom="page">
              <wp:posOffset>9525</wp:posOffset>
            </wp:positionH>
            <wp:positionV relativeFrom="paragraph">
              <wp:posOffset>-896620</wp:posOffset>
            </wp:positionV>
            <wp:extent cx="10694035" cy="45720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403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4057AA" w14:textId="07C1E760" w:rsidR="0070008C" w:rsidRDefault="0070008C" w:rsidP="0070008C">
      <w:pPr>
        <w:jc w:val="center"/>
        <w:rPr>
          <w:b/>
        </w:rPr>
      </w:pPr>
    </w:p>
    <w:p w14:paraId="176FF066" w14:textId="7C74AB91" w:rsidR="0070008C" w:rsidRDefault="0070008C" w:rsidP="0070008C">
      <w:pPr>
        <w:jc w:val="center"/>
        <w:rPr>
          <w:b/>
        </w:rPr>
      </w:pPr>
    </w:p>
    <w:p w14:paraId="3C663227" w14:textId="6BD88344" w:rsidR="0070008C" w:rsidRDefault="0070008C" w:rsidP="0070008C">
      <w:pPr>
        <w:jc w:val="center"/>
        <w:rPr>
          <w:b/>
        </w:rPr>
      </w:pPr>
    </w:p>
    <w:p w14:paraId="7C53C5FC" w14:textId="27EE6CEC" w:rsidR="0070008C" w:rsidRPr="008770C8" w:rsidRDefault="009B6496" w:rsidP="009B6496">
      <w:pPr>
        <w:jc w:val="center"/>
        <w:rPr>
          <w:rFonts w:ascii="Arial" w:hAnsi="Arial" w:cs="Arial"/>
          <w:b/>
        </w:rPr>
      </w:pPr>
      <w:r>
        <w:rPr>
          <w:noProof/>
          <w:lang w:eastAsia="en-GB"/>
        </w:rPr>
        <w:drawing>
          <wp:inline distT="0" distB="0" distL="0" distR="0" wp14:anchorId="47893C6C" wp14:editId="368D3420">
            <wp:extent cx="1657350" cy="1460473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3360" cy="147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F5E91" w14:textId="12215BE0" w:rsidR="0070008C" w:rsidRPr="008770C8" w:rsidRDefault="009B6496" w:rsidP="009B6496">
      <w:pPr>
        <w:rPr>
          <w:rFonts w:ascii="Arial" w:hAnsi="Arial" w:cs="Arial"/>
          <w:b/>
        </w:rPr>
      </w:pPr>
      <w:r w:rsidRPr="00697CAF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89A492" wp14:editId="36D00375">
                <wp:simplePos x="0" y="0"/>
                <wp:positionH relativeFrom="margin">
                  <wp:posOffset>-76200</wp:posOffset>
                </wp:positionH>
                <wp:positionV relativeFrom="paragraph">
                  <wp:posOffset>163195</wp:posOffset>
                </wp:positionV>
                <wp:extent cx="9182100" cy="22383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100" cy="2238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3768E6" w14:textId="30F1DE0A" w:rsidR="009B6496" w:rsidRDefault="009B6496" w:rsidP="009B6496">
                            <w:pPr>
                              <w:jc w:val="center"/>
                            </w:pPr>
                          </w:p>
                          <w:p w14:paraId="3FC022E9" w14:textId="77777777" w:rsidR="009B6496" w:rsidRPr="00697CAF" w:rsidRDefault="009B6496" w:rsidP="009B6496">
                            <w:pPr>
                              <w:jc w:val="center"/>
                              <w:rPr>
                                <w:sz w:val="52"/>
                                <w:szCs w:val="40"/>
                              </w:rPr>
                            </w:pPr>
                            <w:r w:rsidRPr="00697CAF">
                              <w:rPr>
                                <w:sz w:val="52"/>
                                <w:szCs w:val="40"/>
                              </w:rPr>
                              <w:t>Prevent Duty Risk Assessment and Procedure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5143"/>
                              <w:gridCol w:w="5144"/>
                            </w:tblGrid>
                            <w:tr w:rsidR="009B6496" w14:paraId="75DF6C52" w14:textId="77777777" w:rsidTr="00697CAF">
                              <w:trPr>
                                <w:trHeight w:val="461"/>
                                <w:jc w:val="center"/>
                              </w:trPr>
                              <w:tc>
                                <w:tcPr>
                                  <w:tcW w:w="5143" w:type="dxa"/>
                                  <w:vAlign w:val="center"/>
                                </w:tcPr>
                                <w:p w14:paraId="490818F0" w14:textId="77777777" w:rsidR="009B6496" w:rsidRPr="00697CAF" w:rsidRDefault="009B6496" w:rsidP="00697CAF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697CAF">
                                    <w:rPr>
                                      <w:sz w:val="24"/>
                                    </w:rPr>
                                    <w:t>Author of Policy</w:t>
                                  </w:r>
                                </w:p>
                              </w:tc>
                              <w:tc>
                                <w:tcPr>
                                  <w:tcW w:w="5144" w:type="dxa"/>
                                  <w:vAlign w:val="center"/>
                                </w:tcPr>
                                <w:p w14:paraId="56B1964A" w14:textId="2E1AE858" w:rsidR="009B6496" w:rsidRPr="00697CAF" w:rsidRDefault="009B6496" w:rsidP="00697CAF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697CAF">
                                    <w:rPr>
                                      <w:sz w:val="24"/>
                                    </w:rPr>
                                    <w:t>Prevent Lead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– R Taj</w:t>
                                  </w:r>
                                </w:p>
                              </w:tc>
                            </w:tr>
                            <w:tr w:rsidR="009B6496" w14:paraId="3701A678" w14:textId="77777777" w:rsidTr="00697CAF">
                              <w:trPr>
                                <w:trHeight w:val="461"/>
                                <w:jc w:val="center"/>
                              </w:trPr>
                              <w:tc>
                                <w:tcPr>
                                  <w:tcW w:w="5143" w:type="dxa"/>
                                  <w:vAlign w:val="center"/>
                                </w:tcPr>
                                <w:p w14:paraId="174B8505" w14:textId="77777777" w:rsidR="009B6496" w:rsidRPr="00697CAF" w:rsidRDefault="009B6496" w:rsidP="00697CAF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697CAF">
                                    <w:rPr>
                                      <w:sz w:val="24"/>
                                    </w:rPr>
                                    <w:t>Policy Approved by</w:t>
                                  </w:r>
                                </w:p>
                              </w:tc>
                              <w:tc>
                                <w:tcPr>
                                  <w:tcW w:w="5144" w:type="dxa"/>
                                  <w:vAlign w:val="center"/>
                                </w:tcPr>
                                <w:p w14:paraId="473AD4C7" w14:textId="77777777" w:rsidR="009B6496" w:rsidRPr="00697CAF" w:rsidRDefault="009B6496" w:rsidP="00697CAF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697CAF">
                                    <w:rPr>
                                      <w:sz w:val="24"/>
                                    </w:rPr>
                                    <w:t xml:space="preserve">Principal </w:t>
                                  </w:r>
                                </w:p>
                              </w:tc>
                            </w:tr>
                            <w:tr w:rsidR="009B6496" w14:paraId="5561D21B" w14:textId="77777777" w:rsidTr="00697CAF">
                              <w:trPr>
                                <w:trHeight w:val="461"/>
                                <w:jc w:val="center"/>
                              </w:trPr>
                              <w:tc>
                                <w:tcPr>
                                  <w:tcW w:w="5143" w:type="dxa"/>
                                  <w:vAlign w:val="center"/>
                                </w:tcPr>
                                <w:p w14:paraId="555C0AB5" w14:textId="77777777" w:rsidR="009B6496" w:rsidRPr="00697CAF" w:rsidRDefault="009B6496" w:rsidP="00697CAF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697CAF">
                                    <w:rPr>
                                      <w:sz w:val="24"/>
                                    </w:rPr>
                                    <w:t xml:space="preserve">Date </w:t>
                                  </w:r>
                                </w:p>
                              </w:tc>
                              <w:tc>
                                <w:tcPr>
                                  <w:tcW w:w="5144" w:type="dxa"/>
                                  <w:vAlign w:val="center"/>
                                </w:tcPr>
                                <w:p w14:paraId="471395AC" w14:textId="055214A2" w:rsidR="009B6496" w:rsidRPr="00697CAF" w:rsidRDefault="00943062" w:rsidP="00697CAF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September 2023</w:t>
                                  </w:r>
                                </w:p>
                              </w:tc>
                            </w:tr>
                            <w:tr w:rsidR="009B6496" w14:paraId="7E4E07A3" w14:textId="77777777" w:rsidTr="00697CAF">
                              <w:trPr>
                                <w:trHeight w:val="461"/>
                                <w:jc w:val="center"/>
                              </w:trPr>
                              <w:tc>
                                <w:tcPr>
                                  <w:tcW w:w="5143" w:type="dxa"/>
                                  <w:vAlign w:val="center"/>
                                </w:tcPr>
                                <w:p w14:paraId="24C641DB" w14:textId="77777777" w:rsidR="009B6496" w:rsidRPr="00697CAF" w:rsidRDefault="009B6496" w:rsidP="00697CAF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697CAF">
                                    <w:rPr>
                                      <w:sz w:val="24"/>
                                    </w:rPr>
                                    <w:t>Review Date</w:t>
                                  </w:r>
                                </w:p>
                              </w:tc>
                              <w:tc>
                                <w:tcPr>
                                  <w:tcW w:w="5144" w:type="dxa"/>
                                  <w:vAlign w:val="center"/>
                                </w:tcPr>
                                <w:p w14:paraId="64D9458C" w14:textId="03930902" w:rsidR="009B6496" w:rsidRPr="00697CAF" w:rsidRDefault="00943062" w:rsidP="00697CAF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September 2024</w:t>
                                  </w:r>
                                </w:p>
                              </w:tc>
                            </w:tr>
                          </w:tbl>
                          <w:p w14:paraId="1287FB1E" w14:textId="77777777" w:rsidR="009B6496" w:rsidRDefault="009B6496" w:rsidP="009B6496"/>
                          <w:p w14:paraId="05B96DF7" w14:textId="77777777" w:rsidR="009B6496" w:rsidRDefault="009B6496" w:rsidP="009B6496"/>
                          <w:p w14:paraId="35BC5BD2" w14:textId="77777777" w:rsidR="009B6496" w:rsidRDefault="009B6496" w:rsidP="009B64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9A4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12.85pt;width:723pt;height:176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" fillcolor="window" stroked="f" strokeweight=".5pt">
                <v:textbox>
                  <w:txbxContent>
                    <w:p w14:paraId="433768E6" w14:textId="30F1DE0A" w:rsidR="009B6496" w:rsidRDefault="009B6496" w:rsidP="009B6496">
                      <w:pPr>
                        <w:jc w:val="center"/>
                      </w:pPr>
                    </w:p>
                    <w:p w14:paraId="3FC022E9" w14:textId="77777777" w:rsidR="009B6496" w:rsidRPr="00697CAF" w:rsidRDefault="009B6496" w:rsidP="009B6496">
                      <w:pPr>
                        <w:jc w:val="center"/>
                        <w:rPr>
                          <w:sz w:val="52"/>
                          <w:szCs w:val="40"/>
                        </w:rPr>
                      </w:pPr>
                      <w:r w:rsidRPr="00697CAF">
                        <w:rPr>
                          <w:sz w:val="52"/>
                          <w:szCs w:val="40"/>
                        </w:rPr>
                        <w:t>Prevent Duty Risk Assessment and Procedure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5143"/>
                        <w:gridCol w:w="5144"/>
                      </w:tblGrid>
                      <w:tr w:rsidR="009B6496" w14:paraId="75DF6C52" w14:textId="77777777" w:rsidTr="00697CAF">
                        <w:trPr>
                          <w:trHeight w:val="461"/>
                          <w:jc w:val="center"/>
                        </w:trPr>
                        <w:tc>
                          <w:tcPr>
                            <w:tcW w:w="5143" w:type="dxa"/>
                            <w:vAlign w:val="center"/>
                          </w:tcPr>
                          <w:p w14:paraId="490818F0" w14:textId="77777777" w:rsidR="009B6496" w:rsidRPr="00697CAF" w:rsidRDefault="009B6496" w:rsidP="00697CAF">
                            <w:pPr>
                              <w:rPr>
                                <w:sz w:val="24"/>
                              </w:rPr>
                            </w:pPr>
                            <w:r w:rsidRPr="00697CAF">
                              <w:rPr>
                                <w:sz w:val="24"/>
                              </w:rPr>
                              <w:t>Author of Policy</w:t>
                            </w:r>
                          </w:p>
                        </w:tc>
                        <w:tc>
                          <w:tcPr>
                            <w:tcW w:w="5144" w:type="dxa"/>
                            <w:vAlign w:val="center"/>
                          </w:tcPr>
                          <w:p w14:paraId="56B1964A" w14:textId="2E1AE858" w:rsidR="009B6496" w:rsidRPr="00697CAF" w:rsidRDefault="009B6496" w:rsidP="00697CAF">
                            <w:pPr>
                              <w:rPr>
                                <w:sz w:val="24"/>
                              </w:rPr>
                            </w:pPr>
                            <w:r w:rsidRPr="00697CAF">
                              <w:rPr>
                                <w:sz w:val="24"/>
                              </w:rPr>
                              <w:t>Prevent Lead</w:t>
                            </w:r>
                            <w:r>
                              <w:rPr>
                                <w:sz w:val="24"/>
                              </w:rPr>
                              <w:t xml:space="preserve"> – R Taj</w:t>
                            </w:r>
                          </w:p>
                        </w:tc>
                      </w:tr>
                      <w:tr w:rsidR="009B6496" w14:paraId="3701A678" w14:textId="77777777" w:rsidTr="00697CAF">
                        <w:trPr>
                          <w:trHeight w:val="461"/>
                          <w:jc w:val="center"/>
                        </w:trPr>
                        <w:tc>
                          <w:tcPr>
                            <w:tcW w:w="5143" w:type="dxa"/>
                            <w:vAlign w:val="center"/>
                          </w:tcPr>
                          <w:p w14:paraId="174B8505" w14:textId="77777777" w:rsidR="009B6496" w:rsidRPr="00697CAF" w:rsidRDefault="009B6496" w:rsidP="00697CAF">
                            <w:pPr>
                              <w:rPr>
                                <w:sz w:val="24"/>
                              </w:rPr>
                            </w:pPr>
                            <w:r w:rsidRPr="00697CAF">
                              <w:rPr>
                                <w:sz w:val="24"/>
                              </w:rPr>
                              <w:t>Policy Approved by</w:t>
                            </w:r>
                          </w:p>
                        </w:tc>
                        <w:tc>
                          <w:tcPr>
                            <w:tcW w:w="5144" w:type="dxa"/>
                            <w:vAlign w:val="center"/>
                          </w:tcPr>
                          <w:p w14:paraId="473AD4C7" w14:textId="77777777" w:rsidR="009B6496" w:rsidRPr="00697CAF" w:rsidRDefault="009B6496" w:rsidP="00697CAF">
                            <w:pPr>
                              <w:rPr>
                                <w:sz w:val="24"/>
                              </w:rPr>
                            </w:pPr>
                            <w:r w:rsidRPr="00697CAF">
                              <w:rPr>
                                <w:sz w:val="24"/>
                              </w:rPr>
                              <w:t xml:space="preserve">Principal </w:t>
                            </w:r>
                          </w:p>
                        </w:tc>
                      </w:tr>
                      <w:tr w:rsidR="009B6496" w14:paraId="5561D21B" w14:textId="77777777" w:rsidTr="00697CAF">
                        <w:trPr>
                          <w:trHeight w:val="461"/>
                          <w:jc w:val="center"/>
                        </w:trPr>
                        <w:tc>
                          <w:tcPr>
                            <w:tcW w:w="5143" w:type="dxa"/>
                            <w:vAlign w:val="center"/>
                          </w:tcPr>
                          <w:p w14:paraId="555C0AB5" w14:textId="77777777" w:rsidR="009B6496" w:rsidRPr="00697CAF" w:rsidRDefault="009B6496" w:rsidP="00697CAF">
                            <w:pPr>
                              <w:rPr>
                                <w:sz w:val="24"/>
                              </w:rPr>
                            </w:pPr>
                            <w:r w:rsidRPr="00697CAF">
                              <w:rPr>
                                <w:sz w:val="24"/>
                              </w:rPr>
                              <w:t xml:space="preserve">Date </w:t>
                            </w:r>
                          </w:p>
                        </w:tc>
                        <w:tc>
                          <w:tcPr>
                            <w:tcW w:w="5144" w:type="dxa"/>
                            <w:vAlign w:val="center"/>
                          </w:tcPr>
                          <w:p w14:paraId="471395AC" w14:textId="055214A2" w:rsidR="009B6496" w:rsidRPr="00697CAF" w:rsidRDefault="00943062" w:rsidP="00697CA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September 2023</w:t>
                            </w:r>
                          </w:p>
                        </w:tc>
                      </w:tr>
                      <w:tr w:rsidR="009B6496" w14:paraId="7E4E07A3" w14:textId="77777777" w:rsidTr="00697CAF">
                        <w:trPr>
                          <w:trHeight w:val="461"/>
                          <w:jc w:val="center"/>
                        </w:trPr>
                        <w:tc>
                          <w:tcPr>
                            <w:tcW w:w="5143" w:type="dxa"/>
                            <w:vAlign w:val="center"/>
                          </w:tcPr>
                          <w:p w14:paraId="24C641DB" w14:textId="77777777" w:rsidR="009B6496" w:rsidRPr="00697CAF" w:rsidRDefault="009B6496" w:rsidP="00697CAF">
                            <w:pPr>
                              <w:rPr>
                                <w:sz w:val="24"/>
                              </w:rPr>
                            </w:pPr>
                            <w:r w:rsidRPr="00697CAF">
                              <w:rPr>
                                <w:sz w:val="24"/>
                              </w:rPr>
                              <w:t>Review Date</w:t>
                            </w:r>
                          </w:p>
                        </w:tc>
                        <w:tc>
                          <w:tcPr>
                            <w:tcW w:w="5144" w:type="dxa"/>
                            <w:vAlign w:val="center"/>
                          </w:tcPr>
                          <w:p w14:paraId="64D9458C" w14:textId="03930902" w:rsidR="009B6496" w:rsidRPr="00697CAF" w:rsidRDefault="00943062" w:rsidP="00697CA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September 2024</w:t>
                            </w:r>
                          </w:p>
                        </w:tc>
                      </w:tr>
                    </w:tbl>
                    <w:p w14:paraId="1287FB1E" w14:textId="77777777" w:rsidR="009B6496" w:rsidRDefault="009B6496" w:rsidP="009B6496"/>
                    <w:p w14:paraId="05B96DF7" w14:textId="77777777" w:rsidR="009B6496" w:rsidRDefault="009B6496" w:rsidP="009B6496"/>
                    <w:p w14:paraId="35BC5BD2" w14:textId="77777777" w:rsidR="009B6496" w:rsidRDefault="009B6496" w:rsidP="009B6496"/>
                  </w:txbxContent>
                </v:textbox>
                <w10:wrap anchorx="margin"/>
              </v:shape>
            </w:pict>
          </mc:Fallback>
        </mc:AlternateContent>
      </w:r>
    </w:p>
    <w:p w14:paraId="3F99C1D8" w14:textId="56351057" w:rsidR="00D725B3" w:rsidRDefault="00D725B3" w:rsidP="00240338">
      <w:pPr>
        <w:jc w:val="center"/>
        <w:rPr>
          <w:rFonts w:ascii="Arial" w:hAnsi="Arial" w:cs="Arial"/>
          <w:b/>
        </w:rPr>
      </w:pPr>
    </w:p>
    <w:p w14:paraId="576C3132" w14:textId="449ECE6B" w:rsidR="0085660D" w:rsidRDefault="009B6496" w:rsidP="00240338">
      <w:pPr>
        <w:jc w:val="center"/>
        <w:rPr>
          <w:rFonts w:ascii="Arial" w:hAnsi="Arial" w:cs="Arial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189E2B02" wp14:editId="1D0E9F4A">
            <wp:simplePos x="0" y="0"/>
            <wp:positionH relativeFrom="column">
              <wp:posOffset>-847725</wp:posOffset>
            </wp:positionH>
            <wp:positionV relativeFrom="paragraph">
              <wp:posOffset>2125980</wp:posOffset>
            </wp:positionV>
            <wp:extent cx="10563225" cy="1602740"/>
            <wp:effectExtent l="0" t="0" r="0" b="0"/>
            <wp:wrapNone/>
            <wp:docPr id="40" name="Picture 40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Background patter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3225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1B0C6A" w14:textId="77777777" w:rsidR="00E515F0" w:rsidRDefault="00E515F0" w:rsidP="00515B33">
      <w:pPr>
        <w:rPr>
          <w:rFonts w:ascii="Arial" w:hAnsi="Arial" w:cs="Arial"/>
          <w:b/>
        </w:rPr>
        <w:sectPr w:rsidR="00E515F0" w:rsidSect="009B6496">
          <w:headerReference w:type="default" r:id="rId11"/>
          <w:footerReference w:type="first" r:id="rId12"/>
          <w:pgSz w:w="16838" w:h="11906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4A6A272" w14:textId="6273DA24" w:rsidR="00E515F0" w:rsidRPr="00212290" w:rsidRDefault="00F63FA2" w:rsidP="00E515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Casterton</w:t>
      </w:r>
      <w:r w:rsidR="00E515F0" w:rsidRPr="00212290">
        <w:rPr>
          <w:rFonts w:ascii="Arial" w:hAnsi="Arial" w:cs="Arial"/>
          <w:b/>
          <w:sz w:val="24"/>
          <w:szCs w:val="24"/>
          <w:u w:val="single"/>
        </w:rPr>
        <w:t xml:space="preserve"> Primary Academy Prevent Risk Assessment</w:t>
      </w:r>
      <w:r w:rsidR="00E515F0" w:rsidRPr="00212290">
        <w:rPr>
          <w:rFonts w:ascii="Arial" w:hAnsi="Arial" w:cs="Arial"/>
          <w:b/>
          <w:sz w:val="24"/>
          <w:szCs w:val="24"/>
        </w:rPr>
        <w:t xml:space="preserve"> </w:t>
      </w:r>
    </w:p>
    <w:p w14:paraId="57B2AAE8" w14:textId="77777777" w:rsidR="00E515F0" w:rsidRPr="00212290" w:rsidRDefault="00E515F0" w:rsidP="00E515F0">
      <w:pPr>
        <w:rPr>
          <w:rFonts w:ascii="Arial" w:hAnsi="Arial" w:cs="Arial"/>
          <w:b/>
          <w:bCs/>
          <w:u w:val="single"/>
        </w:rPr>
      </w:pPr>
      <w:r w:rsidRPr="00212290">
        <w:rPr>
          <w:rFonts w:ascii="Arial" w:hAnsi="Arial" w:cs="Arial"/>
          <w:b/>
          <w:bCs/>
          <w:u w:val="single"/>
        </w:rPr>
        <w:t>Objectives</w:t>
      </w:r>
    </w:p>
    <w:p w14:paraId="7C5368A9" w14:textId="77777777" w:rsidR="00E515F0" w:rsidRPr="00FC5311" w:rsidRDefault="00E515F0" w:rsidP="00212290">
      <w:pPr>
        <w:numPr>
          <w:ilvl w:val="0"/>
          <w:numId w:val="15"/>
        </w:numPr>
        <w:ind w:hanging="294"/>
        <w:rPr>
          <w:rFonts w:ascii="Arial" w:hAnsi="Arial" w:cs="Arial"/>
        </w:rPr>
      </w:pPr>
      <w:r w:rsidRPr="00FC5311">
        <w:rPr>
          <w:rFonts w:ascii="Arial" w:hAnsi="Arial" w:cs="Arial"/>
        </w:rPr>
        <w:t>To have a broad and balanced curriculum that helps protect pupils against extremism and promotes community cohesion.</w:t>
      </w:r>
    </w:p>
    <w:p w14:paraId="26E30831" w14:textId="77777777" w:rsidR="00E515F0" w:rsidRPr="00FC5311" w:rsidRDefault="00E515F0" w:rsidP="00212290">
      <w:pPr>
        <w:numPr>
          <w:ilvl w:val="0"/>
          <w:numId w:val="15"/>
        </w:numPr>
        <w:ind w:hanging="294"/>
        <w:rPr>
          <w:rFonts w:ascii="Arial" w:hAnsi="Arial" w:cs="Arial"/>
        </w:rPr>
      </w:pPr>
      <w:r w:rsidRPr="00FC5311">
        <w:rPr>
          <w:rFonts w:ascii="Arial" w:hAnsi="Arial" w:cs="Arial"/>
        </w:rPr>
        <w:t>To ensure an appropriate reporting and referral process is in place and referrals are managed effectively.</w:t>
      </w:r>
    </w:p>
    <w:p w14:paraId="54419763" w14:textId="760833BE" w:rsidR="00212290" w:rsidRDefault="00E515F0" w:rsidP="00212290">
      <w:pPr>
        <w:numPr>
          <w:ilvl w:val="0"/>
          <w:numId w:val="15"/>
        </w:numPr>
        <w:ind w:hanging="294"/>
        <w:rPr>
          <w:rFonts w:ascii="Arial" w:hAnsi="Arial" w:cs="Arial"/>
        </w:rPr>
      </w:pPr>
      <w:r w:rsidRPr="00FC5311">
        <w:rPr>
          <w:rFonts w:ascii="Arial" w:hAnsi="Arial" w:cs="Arial"/>
        </w:rPr>
        <w:t xml:space="preserve">To ensure staff and </w:t>
      </w:r>
      <w:r w:rsidR="00212290">
        <w:rPr>
          <w:rFonts w:ascii="Arial" w:hAnsi="Arial" w:cs="Arial"/>
        </w:rPr>
        <w:t>the local governing committee</w:t>
      </w:r>
      <w:r w:rsidRPr="00FC5311">
        <w:rPr>
          <w:rFonts w:ascii="Arial" w:hAnsi="Arial" w:cs="Arial"/>
        </w:rPr>
        <w:t xml:space="preserve"> have been appropriately trained.</w:t>
      </w:r>
    </w:p>
    <w:p w14:paraId="2A1EB7B0" w14:textId="3EAC1597" w:rsidR="00E515F0" w:rsidRDefault="00E515F0" w:rsidP="00212290">
      <w:pPr>
        <w:numPr>
          <w:ilvl w:val="0"/>
          <w:numId w:val="15"/>
        </w:numPr>
        <w:ind w:hanging="294"/>
        <w:rPr>
          <w:rFonts w:ascii="Arial" w:hAnsi="Arial" w:cs="Arial"/>
        </w:rPr>
      </w:pPr>
      <w:r w:rsidRPr="00212290">
        <w:rPr>
          <w:rFonts w:ascii="Arial" w:hAnsi="Arial" w:cs="Arial"/>
        </w:rPr>
        <w:t>To ensure that the risk of pupils being drawn into terrorism is assessed and reduced as a result.</w:t>
      </w:r>
    </w:p>
    <w:p w14:paraId="6F13C022" w14:textId="63BECA3E" w:rsidR="00212290" w:rsidRDefault="00212290" w:rsidP="00212290">
      <w:pPr>
        <w:ind w:left="720" w:hanging="294"/>
        <w:rPr>
          <w:rFonts w:ascii="Arial" w:hAnsi="Arial" w:cs="Arial"/>
        </w:rPr>
      </w:pPr>
    </w:p>
    <w:p w14:paraId="296189F6" w14:textId="51FE42F5" w:rsidR="00212290" w:rsidRDefault="00212290" w:rsidP="00212290">
      <w:pPr>
        <w:rPr>
          <w:rFonts w:ascii="Arial" w:hAnsi="Arial" w:cs="Arial"/>
          <w:b/>
          <w:bCs/>
          <w:u w:val="single"/>
        </w:rPr>
      </w:pPr>
      <w:r w:rsidRPr="00212290">
        <w:rPr>
          <w:rFonts w:ascii="Arial" w:hAnsi="Arial" w:cs="Arial"/>
          <w:b/>
          <w:bCs/>
          <w:u w:val="single"/>
        </w:rPr>
        <w:t>See also</w:t>
      </w:r>
    </w:p>
    <w:p w14:paraId="1600FB8C" w14:textId="73E5CAF8" w:rsidR="00212290" w:rsidRPr="00212290" w:rsidRDefault="00212290" w:rsidP="00212290">
      <w:pPr>
        <w:pStyle w:val="ListParagraph"/>
        <w:numPr>
          <w:ilvl w:val="0"/>
          <w:numId w:val="16"/>
        </w:numPr>
        <w:ind w:hanging="294"/>
        <w:rPr>
          <w:rFonts w:ascii="Arial" w:hAnsi="Arial" w:cs="Arial"/>
        </w:rPr>
      </w:pPr>
      <w:r w:rsidRPr="00212290">
        <w:rPr>
          <w:rFonts w:ascii="Arial" w:hAnsi="Arial" w:cs="Arial"/>
        </w:rPr>
        <w:t>Prevent Duty</w:t>
      </w:r>
      <w:r>
        <w:rPr>
          <w:rFonts w:ascii="Arial" w:hAnsi="Arial" w:cs="Arial"/>
        </w:rPr>
        <w:t xml:space="preserve"> </w:t>
      </w:r>
      <w:hyperlink r:id="rId13" w:history="1">
        <w:r w:rsidRPr="00F415BB">
          <w:rPr>
            <w:rStyle w:val="Hyperlink"/>
            <w:rFonts w:ascii="Arial" w:hAnsi="Arial" w:cs="Arial"/>
          </w:rPr>
          <w:t>https://www.gov.uk/government/publications/prevent-duty-guidance</w:t>
        </w:r>
      </w:hyperlink>
      <w:r>
        <w:rPr>
          <w:rFonts w:ascii="Arial" w:hAnsi="Arial" w:cs="Arial"/>
        </w:rPr>
        <w:t xml:space="preserve"> </w:t>
      </w:r>
    </w:p>
    <w:p w14:paraId="53F0F710" w14:textId="27EA367E" w:rsidR="00212290" w:rsidRPr="00212290" w:rsidRDefault="00212290" w:rsidP="00212290">
      <w:pPr>
        <w:pStyle w:val="ListParagraph"/>
        <w:numPr>
          <w:ilvl w:val="0"/>
          <w:numId w:val="16"/>
        </w:numPr>
        <w:ind w:hanging="294"/>
        <w:rPr>
          <w:rFonts w:ascii="Arial" w:hAnsi="Arial" w:cs="Arial"/>
        </w:rPr>
      </w:pPr>
      <w:r w:rsidRPr="00212290">
        <w:rPr>
          <w:rFonts w:ascii="Arial" w:hAnsi="Arial" w:cs="Arial"/>
        </w:rPr>
        <w:t>Safeguarding and Child Protection Policy</w:t>
      </w:r>
    </w:p>
    <w:p w14:paraId="5F393A4A" w14:textId="7C9040C4" w:rsidR="00212290" w:rsidRPr="00212290" w:rsidRDefault="00212290" w:rsidP="00212290">
      <w:pPr>
        <w:pStyle w:val="ListParagraph"/>
        <w:numPr>
          <w:ilvl w:val="0"/>
          <w:numId w:val="16"/>
        </w:numPr>
        <w:ind w:hanging="294"/>
        <w:rPr>
          <w:rFonts w:ascii="Arial" w:hAnsi="Arial" w:cs="Arial"/>
        </w:rPr>
      </w:pPr>
      <w:r w:rsidRPr="00212290">
        <w:rPr>
          <w:rFonts w:ascii="Arial" w:hAnsi="Arial" w:cs="Arial"/>
        </w:rPr>
        <w:t>Online Safety Policy</w:t>
      </w:r>
    </w:p>
    <w:p w14:paraId="1E001DED" w14:textId="6DDDAA6F" w:rsidR="00212290" w:rsidRDefault="00212290" w:rsidP="00212290">
      <w:pPr>
        <w:pStyle w:val="ListParagraph"/>
        <w:numPr>
          <w:ilvl w:val="0"/>
          <w:numId w:val="16"/>
        </w:numPr>
        <w:ind w:hanging="294"/>
        <w:rPr>
          <w:rFonts w:ascii="Arial" w:hAnsi="Arial" w:cs="Arial"/>
        </w:rPr>
      </w:pPr>
      <w:r w:rsidRPr="00212290">
        <w:rPr>
          <w:rFonts w:ascii="Arial" w:hAnsi="Arial" w:cs="Arial"/>
        </w:rPr>
        <w:t>Electronic Devices – Searching and Deletion Policy</w:t>
      </w:r>
    </w:p>
    <w:p w14:paraId="6BE05B9C" w14:textId="1756B038" w:rsidR="004470EC" w:rsidRDefault="004470EC" w:rsidP="00212290">
      <w:pPr>
        <w:pStyle w:val="ListParagraph"/>
        <w:numPr>
          <w:ilvl w:val="0"/>
          <w:numId w:val="16"/>
        </w:numPr>
        <w:ind w:hanging="294"/>
        <w:rPr>
          <w:rFonts w:ascii="Arial" w:hAnsi="Arial" w:cs="Arial"/>
        </w:rPr>
      </w:pPr>
      <w:r>
        <w:rPr>
          <w:rFonts w:ascii="Arial" w:hAnsi="Arial" w:cs="Arial"/>
        </w:rPr>
        <w:t>Social Media Policy</w:t>
      </w:r>
    </w:p>
    <w:p w14:paraId="02A2E85D" w14:textId="2A76CB93" w:rsidR="00502821" w:rsidRDefault="00502821" w:rsidP="00212290">
      <w:pPr>
        <w:pStyle w:val="ListParagraph"/>
        <w:numPr>
          <w:ilvl w:val="0"/>
          <w:numId w:val="16"/>
        </w:numPr>
        <w:ind w:hanging="294"/>
        <w:rPr>
          <w:rFonts w:ascii="Arial" w:hAnsi="Arial" w:cs="Arial"/>
        </w:rPr>
      </w:pPr>
      <w:r>
        <w:rPr>
          <w:rFonts w:ascii="Arial" w:hAnsi="Arial" w:cs="Arial"/>
        </w:rPr>
        <w:t>PET Recruitment Policy</w:t>
      </w:r>
    </w:p>
    <w:p w14:paraId="2A6C821F" w14:textId="5E1A03A8" w:rsidR="002349D1" w:rsidRDefault="002349D1" w:rsidP="00212290">
      <w:pPr>
        <w:pStyle w:val="ListParagraph"/>
        <w:numPr>
          <w:ilvl w:val="0"/>
          <w:numId w:val="16"/>
        </w:numPr>
        <w:ind w:hanging="294"/>
        <w:rPr>
          <w:rFonts w:ascii="Arial" w:hAnsi="Arial" w:cs="Arial"/>
        </w:rPr>
      </w:pPr>
      <w:r>
        <w:rPr>
          <w:rFonts w:ascii="Arial" w:hAnsi="Arial" w:cs="Arial"/>
        </w:rPr>
        <w:t>Social and Emotional Learning Curriculum Progression</w:t>
      </w:r>
    </w:p>
    <w:p w14:paraId="270B2F41" w14:textId="4C5F93C0" w:rsidR="00245E2A" w:rsidRDefault="00245E2A" w:rsidP="00212290">
      <w:pPr>
        <w:pStyle w:val="ListParagraph"/>
        <w:numPr>
          <w:ilvl w:val="0"/>
          <w:numId w:val="16"/>
        </w:numPr>
        <w:ind w:hanging="294"/>
        <w:rPr>
          <w:rFonts w:ascii="Arial" w:hAnsi="Arial" w:cs="Arial"/>
        </w:rPr>
      </w:pPr>
      <w:r>
        <w:rPr>
          <w:rFonts w:ascii="Arial" w:hAnsi="Arial" w:cs="Arial"/>
        </w:rPr>
        <w:t>Academy Charters</w:t>
      </w:r>
    </w:p>
    <w:p w14:paraId="09B3F79B" w14:textId="77777777" w:rsidR="0085660D" w:rsidRPr="0085660D" w:rsidRDefault="0085660D" w:rsidP="0085660D">
      <w:pPr>
        <w:rPr>
          <w:rFonts w:ascii="Arial" w:hAnsi="Arial" w:cs="Arial"/>
        </w:rPr>
      </w:pPr>
    </w:p>
    <w:p w14:paraId="400B230B" w14:textId="77777777" w:rsidR="00897253" w:rsidRDefault="00897253">
      <w:pPr>
        <w:rPr>
          <w:rFonts w:ascii="Arial" w:hAnsi="Arial" w:cs="Arial"/>
          <w:b/>
        </w:rPr>
      </w:pPr>
    </w:p>
    <w:p w14:paraId="56D936F8" w14:textId="77777777" w:rsidR="009B6496" w:rsidRDefault="00897253">
      <w:pPr>
        <w:rPr>
          <w:rFonts w:ascii="Arial" w:hAnsi="Arial" w:cs="Arial"/>
          <w:b/>
        </w:rPr>
        <w:sectPr w:rsidR="009B6496" w:rsidSect="00F475F7">
          <w:headerReference w:type="first" r:id="rId14"/>
          <w:pgSz w:w="16838" w:h="11906" w:orient="landscape"/>
          <w:pgMar w:top="720" w:right="720" w:bottom="426" w:left="720" w:header="720" w:footer="158" w:gutter="0"/>
          <w:cols w:space="720"/>
          <w:titlePg/>
          <w:docGrid w:linePitch="360"/>
        </w:sectPr>
      </w:pPr>
      <w:r>
        <w:rPr>
          <w:rFonts w:ascii="Arial" w:hAnsi="Arial" w:cs="Arial"/>
          <w:b/>
        </w:rPr>
        <w:br w:type="page"/>
      </w:r>
    </w:p>
    <w:p w14:paraId="358739EA" w14:textId="00FF2273" w:rsidR="00897253" w:rsidRDefault="00897253">
      <w:pPr>
        <w:rPr>
          <w:rFonts w:ascii="Arial" w:hAnsi="Arial" w:cs="Arial"/>
          <w:b/>
        </w:rPr>
      </w:pPr>
    </w:p>
    <w:p w14:paraId="7B0BA64A" w14:textId="7500C528" w:rsidR="0046682F" w:rsidRDefault="0046682F">
      <w:pPr>
        <w:rPr>
          <w:rFonts w:ascii="Arial" w:hAnsi="Arial" w:cs="Arial"/>
          <w:b/>
        </w:rPr>
      </w:pPr>
    </w:p>
    <w:p w14:paraId="534063CA" w14:textId="6FD1B4BB" w:rsidR="0046682F" w:rsidRDefault="002054AF">
      <w:pPr>
        <w:rPr>
          <w:rFonts w:ascii="Arial" w:hAnsi="Arial" w:cs="Arial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5F229623" wp14:editId="27866DCD">
            <wp:simplePos x="0" y="0"/>
            <wp:positionH relativeFrom="column">
              <wp:posOffset>1171575</wp:posOffset>
            </wp:positionH>
            <wp:positionV relativeFrom="paragraph">
              <wp:posOffset>311785</wp:posOffset>
            </wp:positionV>
            <wp:extent cx="7477125" cy="4906250"/>
            <wp:effectExtent l="0" t="0" r="0" b="8890"/>
            <wp:wrapTight wrapText="bothSides">
              <wp:wrapPolygon edited="0">
                <wp:start x="0" y="0"/>
                <wp:lineTo x="0" y="21555"/>
                <wp:lineTo x="21517" y="21555"/>
                <wp:lineTo x="2151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7125" cy="490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5D0A9A" w14:textId="5444D5FA" w:rsidR="0046682F" w:rsidRDefault="0046682F">
      <w:pPr>
        <w:rPr>
          <w:rFonts w:ascii="Arial" w:hAnsi="Arial" w:cs="Arial"/>
          <w:b/>
        </w:rPr>
      </w:pPr>
    </w:p>
    <w:p w14:paraId="48286B73" w14:textId="6F0EAAAC" w:rsidR="0046682F" w:rsidRDefault="0046682F">
      <w:pPr>
        <w:rPr>
          <w:rFonts w:ascii="Arial" w:hAnsi="Arial" w:cs="Arial"/>
          <w:b/>
        </w:rPr>
      </w:pPr>
    </w:p>
    <w:p w14:paraId="426F061A" w14:textId="707DCF21" w:rsidR="0046682F" w:rsidRDefault="0046682F">
      <w:pPr>
        <w:rPr>
          <w:rFonts w:ascii="Arial" w:hAnsi="Arial" w:cs="Arial"/>
          <w:b/>
        </w:rPr>
      </w:pPr>
    </w:p>
    <w:p w14:paraId="06B3A01C" w14:textId="66873116" w:rsidR="0046682F" w:rsidRDefault="0046682F">
      <w:pPr>
        <w:rPr>
          <w:rFonts w:ascii="Arial" w:hAnsi="Arial" w:cs="Arial"/>
          <w:b/>
        </w:rPr>
      </w:pPr>
    </w:p>
    <w:p w14:paraId="32D6FE52" w14:textId="6AB821E4" w:rsidR="0046682F" w:rsidRDefault="0046682F">
      <w:pPr>
        <w:rPr>
          <w:rFonts w:ascii="Arial" w:hAnsi="Arial" w:cs="Arial"/>
          <w:b/>
        </w:rPr>
      </w:pPr>
    </w:p>
    <w:p w14:paraId="557E4F24" w14:textId="59F50533" w:rsidR="0046682F" w:rsidRDefault="0046682F">
      <w:pPr>
        <w:rPr>
          <w:rFonts w:ascii="Arial" w:hAnsi="Arial" w:cs="Arial"/>
          <w:b/>
        </w:rPr>
      </w:pPr>
    </w:p>
    <w:p w14:paraId="79668050" w14:textId="6E83DA7D" w:rsidR="0046682F" w:rsidRDefault="0046682F">
      <w:pPr>
        <w:rPr>
          <w:rFonts w:ascii="Arial" w:hAnsi="Arial" w:cs="Arial"/>
          <w:b/>
        </w:rPr>
      </w:pPr>
    </w:p>
    <w:p w14:paraId="265D2F55" w14:textId="11009D6D" w:rsidR="0046682F" w:rsidRDefault="0046682F">
      <w:pPr>
        <w:rPr>
          <w:rFonts w:ascii="Arial" w:hAnsi="Arial" w:cs="Arial"/>
          <w:b/>
        </w:rPr>
      </w:pPr>
    </w:p>
    <w:p w14:paraId="3819B19B" w14:textId="4CBF6C3D" w:rsidR="0046682F" w:rsidRDefault="0046682F">
      <w:pPr>
        <w:rPr>
          <w:rFonts w:ascii="Arial" w:hAnsi="Arial" w:cs="Arial"/>
          <w:b/>
        </w:rPr>
      </w:pPr>
    </w:p>
    <w:p w14:paraId="66A82D56" w14:textId="5CE01987" w:rsidR="0046682F" w:rsidRDefault="0046682F">
      <w:pPr>
        <w:rPr>
          <w:rFonts w:ascii="Arial" w:hAnsi="Arial" w:cs="Arial"/>
          <w:b/>
        </w:rPr>
      </w:pPr>
    </w:p>
    <w:p w14:paraId="1C402F5B" w14:textId="65656B55" w:rsidR="0046682F" w:rsidRDefault="0046682F">
      <w:pPr>
        <w:rPr>
          <w:rFonts w:ascii="Arial" w:hAnsi="Arial" w:cs="Arial"/>
          <w:b/>
        </w:rPr>
      </w:pPr>
    </w:p>
    <w:p w14:paraId="7ED37B56" w14:textId="122F7BD2" w:rsidR="0046682F" w:rsidRDefault="0046682F">
      <w:pPr>
        <w:rPr>
          <w:rFonts w:ascii="Arial" w:hAnsi="Arial" w:cs="Arial"/>
          <w:b/>
        </w:rPr>
      </w:pPr>
    </w:p>
    <w:p w14:paraId="42ADD838" w14:textId="224CA746" w:rsidR="0046682F" w:rsidRDefault="0046682F">
      <w:pPr>
        <w:rPr>
          <w:rFonts w:ascii="Arial" w:hAnsi="Arial" w:cs="Arial"/>
          <w:b/>
        </w:rPr>
      </w:pPr>
    </w:p>
    <w:p w14:paraId="71B9F47B" w14:textId="224CA746" w:rsidR="0046682F" w:rsidRDefault="0046682F">
      <w:pPr>
        <w:rPr>
          <w:rFonts w:ascii="Arial" w:hAnsi="Arial" w:cs="Arial"/>
          <w:b/>
        </w:rPr>
      </w:pPr>
    </w:p>
    <w:p w14:paraId="1BADCCED" w14:textId="759B62C8" w:rsidR="0046682F" w:rsidRDefault="0046682F">
      <w:pPr>
        <w:rPr>
          <w:rFonts w:ascii="Arial" w:hAnsi="Arial" w:cs="Arial"/>
          <w:b/>
        </w:rPr>
      </w:pPr>
    </w:p>
    <w:p w14:paraId="652985D2" w14:textId="04FFAA2D" w:rsidR="0046682F" w:rsidRDefault="0046682F">
      <w:pPr>
        <w:rPr>
          <w:rFonts w:ascii="Arial" w:hAnsi="Arial" w:cs="Arial"/>
          <w:b/>
        </w:rPr>
      </w:pPr>
    </w:p>
    <w:p w14:paraId="5F302E80" w14:textId="5674E081" w:rsidR="0046682F" w:rsidRDefault="0046682F">
      <w:pPr>
        <w:rPr>
          <w:rFonts w:ascii="Arial" w:hAnsi="Arial" w:cs="Arial"/>
          <w:b/>
        </w:rPr>
      </w:pPr>
    </w:p>
    <w:p w14:paraId="5CD5A64E" w14:textId="77777777" w:rsidR="0046682F" w:rsidRDefault="0046682F">
      <w:pPr>
        <w:rPr>
          <w:rFonts w:ascii="Arial" w:hAnsi="Arial" w:cs="Arial"/>
          <w:b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8080"/>
        <w:gridCol w:w="1559"/>
        <w:gridCol w:w="850"/>
      </w:tblGrid>
      <w:tr w:rsidR="00E515F0" w:rsidRPr="00E515F0" w14:paraId="3DC96944" w14:textId="77777777" w:rsidTr="00FB2DFB">
        <w:trPr>
          <w:jc w:val="center"/>
        </w:trPr>
        <w:tc>
          <w:tcPr>
            <w:tcW w:w="4248" w:type="dxa"/>
            <w:shd w:val="clear" w:color="auto" w:fill="auto"/>
          </w:tcPr>
          <w:p w14:paraId="76B674AD" w14:textId="77777777" w:rsidR="00E515F0" w:rsidRPr="00E515F0" w:rsidRDefault="00E515F0" w:rsidP="0059661B">
            <w:pPr>
              <w:rPr>
                <w:rFonts w:ascii="Arial" w:hAnsi="Arial" w:cs="Arial"/>
                <w:b/>
                <w:u w:val="single"/>
              </w:rPr>
            </w:pPr>
            <w:r w:rsidRPr="00E515F0">
              <w:rPr>
                <w:rFonts w:ascii="Arial" w:hAnsi="Arial" w:cs="Arial"/>
                <w:b/>
                <w:u w:val="single"/>
              </w:rPr>
              <w:lastRenderedPageBreak/>
              <w:t>Awareness and understanding of leadership</w:t>
            </w:r>
          </w:p>
          <w:p w14:paraId="50A6F64D" w14:textId="5A19B914" w:rsidR="00E515F0" w:rsidRPr="00E515F0" w:rsidRDefault="00E515F0" w:rsidP="0059661B">
            <w:pPr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 xml:space="preserve">Do the following people have a good understanding of their own and academy responsibilities in relation to the Prevent </w:t>
            </w:r>
            <w:r w:rsidR="009842BE">
              <w:rPr>
                <w:rFonts w:ascii="Arial" w:hAnsi="Arial" w:cs="Arial"/>
              </w:rPr>
              <w:t>D</w:t>
            </w:r>
            <w:r w:rsidRPr="00E515F0">
              <w:rPr>
                <w:rFonts w:ascii="Arial" w:hAnsi="Arial" w:cs="Arial"/>
              </w:rPr>
              <w:t>uty?</w:t>
            </w:r>
          </w:p>
          <w:p w14:paraId="3043BFB7" w14:textId="2A803DE6" w:rsidR="00E515F0" w:rsidRDefault="009842BE" w:rsidP="00352A9F">
            <w:pPr>
              <w:numPr>
                <w:ilvl w:val="0"/>
                <w:numId w:val="4"/>
              </w:numPr>
              <w:spacing w:after="120"/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Trust board</w:t>
            </w:r>
          </w:p>
          <w:p w14:paraId="084914EE" w14:textId="5F494DDC" w:rsidR="009842BE" w:rsidRPr="00E515F0" w:rsidRDefault="009842BE" w:rsidP="00352A9F">
            <w:pPr>
              <w:numPr>
                <w:ilvl w:val="0"/>
                <w:numId w:val="4"/>
              </w:numPr>
              <w:spacing w:after="120"/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governing committee</w:t>
            </w:r>
          </w:p>
          <w:p w14:paraId="321E9DDB" w14:textId="3A9F9907" w:rsidR="00E515F0" w:rsidRPr="00E515F0" w:rsidRDefault="009842BE" w:rsidP="00352A9F">
            <w:pPr>
              <w:numPr>
                <w:ilvl w:val="0"/>
                <w:numId w:val="4"/>
              </w:numPr>
              <w:spacing w:after="120"/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 Leadership Team</w:t>
            </w:r>
          </w:p>
          <w:p w14:paraId="7BCE8F8E" w14:textId="77777777" w:rsidR="00E515F0" w:rsidRDefault="009842BE" w:rsidP="00352A9F">
            <w:pPr>
              <w:numPr>
                <w:ilvl w:val="0"/>
                <w:numId w:val="4"/>
              </w:numPr>
              <w:spacing w:after="120"/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DSL</w:t>
            </w:r>
            <w:r w:rsidRPr="009842BE">
              <w:rPr>
                <w:rFonts w:ascii="Arial" w:hAnsi="Arial" w:cs="Arial"/>
              </w:rPr>
              <w:t>s</w:t>
            </w:r>
          </w:p>
          <w:p w14:paraId="5B9AB43F" w14:textId="5BCA7665" w:rsidR="009842BE" w:rsidRPr="009842BE" w:rsidRDefault="009842BE" w:rsidP="00352A9F">
            <w:pPr>
              <w:numPr>
                <w:ilvl w:val="0"/>
                <w:numId w:val="4"/>
              </w:numPr>
              <w:spacing w:after="120"/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staff</w:t>
            </w:r>
          </w:p>
        </w:tc>
        <w:tc>
          <w:tcPr>
            <w:tcW w:w="8080" w:type="dxa"/>
            <w:shd w:val="clear" w:color="auto" w:fill="auto"/>
          </w:tcPr>
          <w:p w14:paraId="27F230CA" w14:textId="6D071951" w:rsidR="009842BE" w:rsidRPr="00284430" w:rsidRDefault="00E515F0" w:rsidP="00284430">
            <w:pPr>
              <w:pStyle w:val="NoSpacing"/>
              <w:numPr>
                <w:ilvl w:val="0"/>
                <w:numId w:val="4"/>
              </w:numPr>
              <w:spacing w:before="120" w:after="120"/>
              <w:ind w:left="314" w:hanging="264"/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>Prevent Lead</w:t>
            </w:r>
            <w:r w:rsidR="009842BE">
              <w:rPr>
                <w:rFonts w:ascii="Arial" w:hAnsi="Arial" w:cs="Arial"/>
              </w:rPr>
              <w:t xml:space="preserve"> is identified:</w:t>
            </w:r>
            <w:r w:rsidRPr="00E515F0">
              <w:rPr>
                <w:rFonts w:ascii="Arial" w:hAnsi="Arial" w:cs="Arial"/>
              </w:rPr>
              <w:t xml:space="preserve"> </w:t>
            </w:r>
            <w:r w:rsidR="009842BE">
              <w:rPr>
                <w:rFonts w:ascii="Arial" w:hAnsi="Arial" w:cs="Arial"/>
              </w:rPr>
              <w:t xml:space="preserve"> </w:t>
            </w:r>
            <w:r w:rsidRPr="00E515F0">
              <w:rPr>
                <w:rFonts w:ascii="Arial" w:hAnsi="Arial" w:cs="Arial"/>
              </w:rPr>
              <w:t>M</w:t>
            </w:r>
            <w:r w:rsidR="0085660D">
              <w:rPr>
                <w:rFonts w:ascii="Arial" w:hAnsi="Arial" w:cs="Arial"/>
              </w:rPr>
              <w:t>r R</w:t>
            </w:r>
            <w:r w:rsidR="00F63FA2">
              <w:rPr>
                <w:rFonts w:ascii="Arial" w:hAnsi="Arial" w:cs="Arial"/>
              </w:rPr>
              <w:t xml:space="preserve"> Taj</w:t>
            </w:r>
          </w:p>
          <w:p w14:paraId="51881C72" w14:textId="20D08DBF" w:rsidR="009842BE" w:rsidRPr="00284430" w:rsidRDefault="00E515F0" w:rsidP="00284430">
            <w:pPr>
              <w:pStyle w:val="NoSpacing"/>
              <w:numPr>
                <w:ilvl w:val="0"/>
                <w:numId w:val="4"/>
              </w:numPr>
              <w:spacing w:before="120" w:after="120"/>
              <w:ind w:left="314" w:hanging="264"/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 xml:space="preserve">The academy raises awareness of the Prevent Duty among staff and the </w:t>
            </w:r>
            <w:r w:rsidR="009842BE">
              <w:rPr>
                <w:rFonts w:ascii="Arial" w:hAnsi="Arial" w:cs="Arial"/>
              </w:rPr>
              <w:t>local governing committee</w:t>
            </w:r>
          </w:p>
          <w:p w14:paraId="17343F34" w14:textId="65C54497" w:rsidR="009842BE" w:rsidRPr="00284430" w:rsidRDefault="00E515F0" w:rsidP="00284430">
            <w:pPr>
              <w:pStyle w:val="NoSpacing"/>
              <w:numPr>
                <w:ilvl w:val="0"/>
                <w:numId w:val="4"/>
              </w:numPr>
              <w:spacing w:before="120" w:after="120"/>
              <w:ind w:left="314" w:hanging="264"/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 xml:space="preserve">The academy has </w:t>
            </w:r>
            <w:r w:rsidR="009842BE">
              <w:rPr>
                <w:rFonts w:ascii="Arial" w:hAnsi="Arial" w:cs="Arial"/>
              </w:rPr>
              <w:t>a</w:t>
            </w:r>
            <w:r w:rsidRPr="00E515F0">
              <w:rPr>
                <w:rFonts w:ascii="Arial" w:hAnsi="Arial" w:cs="Arial"/>
              </w:rPr>
              <w:t xml:space="preserve"> Safeguarding</w:t>
            </w:r>
            <w:r w:rsidR="009842BE">
              <w:rPr>
                <w:rFonts w:ascii="Arial" w:hAnsi="Arial" w:cs="Arial"/>
              </w:rPr>
              <w:t xml:space="preserve"> governor, whose responsibilities include adherence to the Prevent Duty</w:t>
            </w:r>
          </w:p>
          <w:p w14:paraId="2DC7BC55" w14:textId="446DEB9A" w:rsidR="009842BE" w:rsidRPr="00284430" w:rsidRDefault="00E515F0" w:rsidP="00284430">
            <w:pPr>
              <w:pStyle w:val="NoSpacing"/>
              <w:numPr>
                <w:ilvl w:val="0"/>
                <w:numId w:val="4"/>
              </w:numPr>
              <w:spacing w:before="120" w:after="120"/>
              <w:ind w:left="314" w:hanging="264"/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>Members of the</w:t>
            </w:r>
            <w:r w:rsidR="00FB2DFB">
              <w:rPr>
                <w:rFonts w:ascii="Arial" w:hAnsi="Arial" w:cs="Arial"/>
              </w:rPr>
              <w:t xml:space="preserve"> all school staff and</w:t>
            </w:r>
            <w:r w:rsidRPr="00E515F0">
              <w:rPr>
                <w:rFonts w:ascii="Arial" w:hAnsi="Arial" w:cs="Arial"/>
              </w:rPr>
              <w:t xml:space="preserve"> </w:t>
            </w:r>
            <w:r w:rsidR="009842BE">
              <w:rPr>
                <w:rFonts w:ascii="Arial" w:hAnsi="Arial" w:cs="Arial"/>
              </w:rPr>
              <w:t>local governing committee</w:t>
            </w:r>
            <w:r w:rsidRPr="00E515F0">
              <w:rPr>
                <w:rFonts w:ascii="Arial" w:hAnsi="Arial" w:cs="Arial"/>
              </w:rPr>
              <w:t xml:space="preserve"> attend</w:t>
            </w:r>
            <w:r w:rsidR="009842BE">
              <w:rPr>
                <w:rFonts w:ascii="Arial" w:hAnsi="Arial" w:cs="Arial"/>
              </w:rPr>
              <w:t xml:space="preserve"> annual</w:t>
            </w:r>
            <w:r w:rsidRPr="00E515F0">
              <w:rPr>
                <w:rFonts w:ascii="Arial" w:hAnsi="Arial" w:cs="Arial"/>
              </w:rPr>
              <w:t xml:space="preserve"> Safeguarding training</w:t>
            </w:r>
            <w:r w:rsidR="009842BE">
              <w:rPr>
                <w:rFonts w:ascii="Arial" w:hAnsi="Arial" w:cs="Arial"/>
              </w:rPr>
              <w:t xml:space="preserve">, </w:t>
            </w:r>
            <w:r w:rsidRPr="00E515F0">
              <w:rPr>
                <w:rFonts w:ascii="Arial" w:hAnsi="Arial" w:cs="Arial"/>
              </w:rPr>
              <w:t>which include</w:t>
            </w:r>
            <w:r w:rsidR="009842BE">
              <w:rPr>
                <w:rFonts w:ascii="Arial" w:hAnsi="Arial" w:cs="Arial"/>
              </w:rPr>
              <w:t>s</w:t>
            </w:r>
            <w:r w:rsidRPr="00E515F0">
              <w:rPr>
                <w:rFonts w:ascii="Arial" w:hAnsi="Arial" w:cs="Arial"/>
              </w:rPr>
              <w:t xml:space="preserve"> P</w:t>
            </w:r>
            <w:r w:rsidR="009842BE">
              <w:rPr>
                <w:rFonts w:ascii="Arial" w:hAnsi="Arial" w:cs="Arial"/>
              </w:rPr>
              <w:t>revent</w:t>
            </w:r>
          </w:p>
          <w:p w14:paraId="2336F467" w14:textId="7EEEF47E" w:rsidR="009842BE" w:rsidRPr="00284430" w:rsidRDefault="00E515F0" w:rsidP="00284430">
            <w:pPr>
              <w:pStyle w:val="NoSpacing"/>
              <w:numPr>
                <w:ilvl w:val="0"/>
                <w:numId w:val="4"/>
              </w:numPr>
              <w:spacing w:before="120" w:after="120"/>
              <w:ind w:left="314" w:hanging="264"/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 xml:space="preserve">Members of the </w:t>
            </w:r>
            <w:r w:rsidR="009842BE">
              <w:rPr>
                <w:rFonts w:ascii="Arial" w:hAnsi="Arial" w:cs="Arial"/>
              </w:rPr>
              <w:t>local governing committee complete</w:t>
            </w:r>
            <w:r w:rsidRPr="00E515F0">
              <w:rPr>
                <w:rFonts w:ascii="Arial" w:hAnsi="Arial" w:cs="Arial"/>
              </w:rPr>
              <w:t xml:space="preserve"> online P</w:t>
            </w:r>
            <w:r w:rsidR="009842BE">
              <w:rPr>
                <w:rFonts w:ascii="Arial" w:hAnsi="Arial" w:cs="Arial"/>
              </w:rPr>
              <w:t>revent</w:t>
            </w:r>
            <w:r w:rsidRPr="00E515F0">
              <w:rPr>
                <w:rFonts w:ascii="Arial" w:hAnsi="Arial" w:cs="Arial"/>
              </w:rPr>
              <w:t xml:space="preserve"> training</w:t>
            </w:r>
            <w:r w:rsidR="00FB2DFB">
              <w:rPr>
                <w:rFonts w:ascii="Arial" w:hAnsi="Arial" w:cs="Arial"/>
              </w:rPr>
              <w:t xml:space="preserve"> </w:t>
            </w:r>
          </w:p>
          <w:p w14:paraId="7C7383D0" w14:textId="557CAD4C" w:rsidR="00E515F0" w:rsidRPr="00FB2DFB" w:rsidRDefault="00FB2DFB" w:rsidP="00284430">
            <w:pPr>
              <w:pStyle w:val="NoSpacing"/>
              <w:numPr>
                <w:ilvl w:val="0"/>
                <w:numId w:val="4"/>
              </w:numPr>
              <w:spacing w:before="120" w:after="120"/>
              <w:ind w:left="314" w:hanging="2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teachers, TAs and members of SLT attend </w:t>
            </w:r>
            <w:r w:rsidR="009842BE">
              <w:rPr>
                <w:rFonts w:ascii="Arial" w:hAnsi="Arial" w:cs="Arial"/>
              </w:rPr>
              <w:t xml:space="preserve">Prevent training or </w:t>
            </w:r>
            <w:r>
              <w:rPr>
                <w:rFonts w:ascii="Arial" w:hAnsi="Arial" w:cs="Arial"/>
              </w:rPr>
              <w:t>complete online Prevent training annually</w:t>
            </w:r>
            <w:r w:rsidR="00603DC4">
              <w:rPr>
                <w:rFonts w:ascii="Arial" w:hAnsi="Arial" w:cs="Arial"/>
              </w:rPr>
              <w:t>.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14:paraId="7694CD2D" w14:textId="504EF3AA" w:rsidR="00E515F0" w:rsidRDefault="00C067C1" w:rsidP="00C067C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Safeguarding Lead</w:t>
            </w:r>
          </w:p>
          <w:p w14:paraId="7FE6A169" w14:textId="136A04CD" w:rsidR="00C067C1" w:rsidRDefault="00C067C1" w:rsidP="00C067C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Academy Principal</w:t>
            </w:r>
          </w:p>
          <w:p w14:paraId="543E1675" w14:textId="73C854DC" w:rsidR="00FB2DFB" w:rsidRDefault="00FB2DFB" w:rsidP="00C067C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Safeguarding governor</w:t>
            </w:r>
          </w:p>
          <w:p w14:paraId="676C6AAA" w14:textId="6D513AE9" w:rsidR="00FB2DFB" w:rsidRPr="00E515F0" w:rsidRDefault="00FB2DFB" w:rsidP="00C067C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SLT / DSLs</w:t>
            </w:r>
          </w:p>
          <w:p w14:paraId="45218254" w14:textId="5F4785B3" w:rsidR="00E515F0" w:rsidRDefault="00FB2DFB" w:rsidP="00C067C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governing committee members</w:t>
            </w:r>
          </w:p>
          <w:p w14:paraId="4590390C" w14:textId="1646397D" w:rsidR="00FB2DFB" w:rsidRPr="00E515F0" w:rsidRDefault="00FB2DFB" w:rsidP="00C067C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school staff</w:t>
            </w:r>
          </w:p>
        </w:tc>
        <w:tc>
          <w:tcPr>
            <w:tcW w:w="850" w:type="dxa"/>
            <w:shd w:val="clear" w:color="auto" w:fill="00B050"/>
          </w:tcPr>
          <w:p w14:paraId="48E96B62" w14:textId="1F182802" w:rsidR="00E515F0" w:rsidRPr="00E515F0" w:rsidRDefault="00E515F0" w:rsidP="0059661B">
            <w:pPr>
              <w:rPr>
                <w:rFonts w:ascii="Arial" w:hAnsi="Arial" w:cs="Arial"/>
                <w:color w:val="00B050"/>
              </w:rPr>
            </w:pPr>
          </w:p>
        </w:tc>
      </w:tr>
      <w:tr w:rsidR="00E515F0" w:rsidRPr="00E515F0" w14:paraId="60030B7B" w14:textId="77777777" w:rsidTr="00352A9F">
        <w:trPr>
          <w:trHeight w:val="5386"/>
          <w:jc w:val="center"/>
        </w:trPr>
        <w:tc>
          <w:tcPr>
            <w:tcW w:w="4248" w:type="dxa"/>
            <w:shd w:val="clear" w:color="auto" w:fill="auto"/>
          </w:tcPr>
          <w:p w14:paraId="72D8274C" w14:textId="77777777" w:rsidR="00E515F0" w:rsidRPr="00E515F0" w:rsidRDefault="00E515F0" w:rsidP="0059661B">
            <w:pPr>
              <w:rPr>
                <w:rFonts w:ascii="Arial" w:hAnsi="Arial" w:cs="Arial"/>
                <w:b/>
                <w:u w:val="single"/>
              </w:rPr>
            </w:pPr>
            <w:r w:rsidRPr="00E515F0">
              <w:rPr>
                <w:rFonts w:ascii="Arial" w:hAnsi="Arial" w:cs="Arial"/>
                <w:b/>
                <w:u w:val="single"/>
              </w:rPr>
              <w:t>Policy and procedure</w:t>
            </w:r>
          </w:p>
          <w:p w14:paraId="69688764" w14:textId="1D1D3D76" w:rsidR="00E515F0" w:rsidRDefault="00E515F0" w:rsidP="0059661B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 xml:space="preserve">Does the academy’s safeguarding and child protection policy contain a specific reference </w:t>
            </w:r>
            <w:r w:rsidR="00FB2DFB" w:rsidRPr="00E515F0">
              <w:rPr>
                <w:rFonts w:ascii="Arial" w:hAnsi="Arial" w:cs="Arial"/>
              </w:rPr>
              <w:t>to and</w:t>
            </w:r>
            <w:r w:rsidRPr="00E515F0">
              <w:rPr>
                <w:rFonts w:ascii="Arial" w:hAnsi="Arial" w:cs="Arial"/>
              </w:rPr>
              <w:t xml:space="preserve"> inclusion of the Prevent Duty?</w:t>
            </w:r>
          </w:p>
          <w:p w14:paraId="05CBABA4" w14:textId="77777777" w:rsidR="00FB2DFB" w:rsidRPr="00E515F0" w:rsidRDefault="00FB2DFB" w:rsidP="00FB2DFB">
            <w:pPr>
              <w:spacing w:after="0"/>
              <w:ind w:left="720"/>
              <w:rPr>
                <w:rFonts w:ascii="Arial" w:hAnsi="Arial" w:cs="Arial"/>
              </w:rPr>
            </w:pPr>
          </w:p>
          <w:p w14:paraId="6A1F0009" w14:textId="4AE6F3C3" w:rsidR="00E515F0" w:rsidRPr="00E515F0" w:rsidRDefault="00E515F0" w:rsidP="0059661B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 xml:space="preserve">Do </w:t>
            </w:r>
            <w:r w:rsidR="00FB2DFB">
              <w:rPr>
                <w:rFonts w:ascii="Arial" w:hAnsi="Arial" w:cs="Arial"/>
              </w:rPr>
              <w:t>DSLs</w:t>
            </w:r>
            <w:r w:rsidRPr="00E515F0">
              <w:rPr>
                <w:rFonts w:ascii="Arial" w:hAnsi="Arial" w:cs="Arial"/>
              </w:rPr>
              <w:t xml:space="preserve"> receive additional and ongoing training to enable the effective understanding and handling of referrals relating to radicalisation and extremism?</w:t>
            </w:r>
          </w:p>
          <w:p w14:paraId="42514B03" w14:textId="77777777" w:rsidR="00E515F0" w:rsidRPr="00E515F0" w:rsidRDefault="00E515F0" w:rsidP="0059661B">
            <w:pPr>
              <w:spacing w:after="0"/>
              <w:ind w:left="720"/>
              <w:rPr>
                <w:rFonts w:ascii="Arial" w:hAnsi="Arial" w:cs="Arial"/>
              </w:rPr>
            </w:pPr>
          </w:p>
          <w:p w14:paraId="43B78197" w14:textId="77777777" w:rsidR="00E515F0" w:rsidRPr="00E515F0" w:rsidRDefault="00E515F0" w:rsidP="0059661B">
            <w:pPr>
              <w:spacing w:after="0"/>
              <w:ind w:left="720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62B5B22F" w14:textId="24F47A01" w:rsidR="00541F62" w:rsidRDefault="00541F62" w:rsidP="00284430">
            <w:pPr>
              <w:pStyle w:val="NoSpacing"/>
              <w:numPr>
                <w:ilvl w:val="0"/>
                <w:numId w:val="3"/>
              </w:numPr>
              <w:spacing w:before="120" w:after="120"/>
              <w:ind w:left="314" w:hanging="2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academy’s</w:t>
            </w:r>
            <w:r w:rsidR="00E515F0" w:rsidRPr="00E515F0">
              <w:rPr>
                <w:rFonts w:ascii="Arial" w:hAnsi="Arial" w:cs="Arial"/>
              </w:rPr>
              <w:t xml:space="preserve"> Safeguarding Policy includes information regarding the Prevent Duty</w:t>
            </w:r>
            <w:r>
              <w:rPr>
                <w:rFonts w:ascii="Arial" w:hAnsi="Arial" w:cs="Arial"/>
              </w:rPr>
              <w:t>, the policy is published on the school website an</w:t>
            </w:r>
            <w:r w:rsidR="00F63FA2">
              <w:rPr>
                <w:rFonts w:ascii="Arial" w:hAnsi="Arial" w:cs="Arial"/>
              </w:rPr>
              <w:t xml:space="preserve">d has been made available to staff </w:t>
            </w:r>
            <w:r>
              <w:rPr>
                <w:rFonts w:ascii="Arial" w:hAnsi="Arial" w:cs="Arial"/>
              </w:rPr>
              <w:t>electronically and in paper form</w:t>
            </w:r>
          </w:p>
          <w:p w14:paraId="51F92BD7" w14:textId="2158ACE0" w:rsidR="00F63FA2" w:rsidRPr="00284430" w:rsidRDefault="00F63FA2" w:rsidP="00284430">
            <w:pPr>
              <w:pStyle w:val="NoSpacing"/>
              <w:numPr>
                <w:ilvl w:val="0"/>
                <w:numId w:val="3"/>
              </w:numPr>
              <w:spacing w:before="120" w:after="120"/>
              <w:ind w:left="314" w:hanging="2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 DSL undertaken Enhanced Safeguarding training</w:t>
            </w:r>
            <w:r w:rsidR="00E118E0">
              <w:rPr>
                <w:rFonts w:ascii="Arial" w:hAnsi="Arial" w:cs="Arial"/>
              </w:rPr>
              <w:t xml:space="preserve"> and also the additional Referrals Prevent Training.</w:t>
            </w:r>
          </w:p>
          <w:p w14:paraId="6EEBE80E" w14:textId="48005575" w:rsidR="00502821" w:rsidRPr="00284430" w:rsidRDefault="00E515F0" w:rsidP="00284430">
            <w:pPr>
              <w:pStyle w:val="NoSpacing"/>
              <w:numPr>
                <w:ilvl w:val="0"/>
                <w:numId w:val="3"/>
              </w:numPr>
              <w:spacing w:before="120" w:after="120"/>
              <w:ind w:left="314" w:hanging="264"/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 xml:space="preserve">The Academy </w:t>
            </w:r>
            <w:r w:rsidR="00541F62" w:rsidRPr="00E515F0">
              <w:rPr>
                <w:rFonts w:ascii="Arial" w:hAnsi="Arial" w:cs="Arial"/>
              </w:rPr>
              <w:t xml:space="preserve">applies </w:t>
            </w:r>
            <w:r w:rsidR="00541F62">
              <w:rPr>
                <w:rFonts w:ascii="Arial" w:hAnsi="Arial" w:cs="Arial"/>
              </w:rPr>
              <w:t>S</w:t>
            </w:r>
            <w:r w:rsidR="00541F62" w:rsidRPr="00E515F0">
              <w:rPr>
                <w:rFonts w:ascii="Arial" w:hAnsi="Arial" w:cs="Arial"/>
              </w:rPr>
              <w:t>afer</w:t>
            </w:r>
            <w:r w:rsidR="00541F62">
              <w:rPr>
                <w:rFonts w:ascii="Arial" w:hAnsi="Arial" w:cs="Arial"/>
              </w:rPr>
              <w:t xml:space="preserve"> R</w:t>
            </w:r>
            <w:r w:rsidRPr="00E515F0">
              <w:rPr>
                <w:rFonts w:ascii="Arial" w:hAnsi="Arial" w:cs="Arial"/>
              </w:rPr>
              <w:t xml:space="preserve">ecruitment procedures </w:t>
            </w:r>
            <w:r w:rsidR="00541F62">
              <w:rPr>
                <w:rFonts w:ascii="Arial" w:hAnsi="Arial" w:cs="Arial"/>
              </w:rPr>
              <w:t xml:space="preserve">as </w:t>
            </w:r>
            <w:r w:rsidRPr="00E515F0">
              <w:rPr>
                <w:rFonts w:ascii="Arial" w:hAnsi="Arial" w:cs="Arial"/>
              </w:rPr>
              <w:t>outlined in th</w:t>
            </w:r>
            <w:r w:rsidR="00502821">
              <w:rPr>
                <w:rFonts w:ascii="Arial" w:hAnsi="Arial" w:cs="Arial"/>
              </w:rPr>
              <w:t>e PET</w:t>
            </w:r>
            <w:r w:rsidRPr="00E515F0">
              <w:rPr>
                <w:rFonts w:ascii="Arial" w:hAnsi="Arial" w:cs="Arial"/>
              </w:rPr>
              <w:t xml:space="preserve"> recruitment policy</w:t>
            </w:r>
          </w:p>
          <w:p w14:paraId="49F5A124" w14:textId="2836432A" w:rsidR="00E515F0" w:rsidRPr="00E515F0" w:rsidRDefault="00E515F0" w:rsidP="00284430">
            <w:pPr>
              <w:pStyle w:val="NoSpacing"/>
              <w:numPr>
                <w:ilvl w:val="0"/>
                <w:numId w:val="3"/>
              </w:numPr>
              <w:spacing w:before="120" w:after="120"/>
              <w:ind w:left="314" w:hanging="264"/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 xml:space="preserve">The academy has policies in place which make reference to </w:t>
            </w:r>
            <w:r w:rsidR="00BD36E1">
              <w:rPr>
                <w:rFonts w:ascii="Arial" w:hAnsi="Arial" w:cs="Arial"/>
              </w:rPr>
              <w:t xml:space="preserve">and uphold the values of </w:t>
            </w:r>
            <w:r w:rsidRPr="00E515F0">
              <w:rPr>
                <w:rFonts w:ascii="Arial" w:hAnsi="Arial" w:cs="Arial"/>
              </w:rPr>
              <w:t xml:space="preserve">the Prevent Duty </w:t>
            </w:r>
          </w:p>
          <w:p w14:paraId="6F33CD73" w14:textId="4BAC3E28" w:rsidR="00E515F0" w:rsidRPr="00E515F0" w:rsidRDefault="00E515F0" w:rsidP="00284430">
            <w:pPr>
              <w:pStyle w:val="NoSpacing"/>
              <w:numPr>
                <w:ilvl w:val="1"/>
                <w:numId w:val="3"/>
              </w:numPr>
              <w:ind w:left="1434" w:hanging="272"/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>Safeguarding</w:t>
            </w:r>
            <w:r w:rsidR="00BD36E1">
              <w:rPr>
                <w:rFonts w:ascii="Arial" w:hAnsi="Arial" w:cs="Arial"/>
              </w:rPr>
              <w:t xml:space="preserve"> and Child</w:t>
            </w:r>
            <w:r w:rsidRPr="00E515F0">
              <w:rPr>
                <w:rFonts w:ascii="Arial" w:hAnsi="Arial" w:cs="Arial"/>
              </w:rPr>
              <w:t xml:space="preserve"> </w:t>
            </w:r>
            <w:r w:rsidR="00BD36E1">
              <w:rPr>
                <w:rFonts w:ascii="Arial" w:hAnsi="Arial" w:cs="Arial"/>
              </w:rPr>
              <w:t xml:space="preserve">Protection </w:t>
            </w:r>
            <w:r w:rsidRPr="00E515F0">
              <w:rPr>
                <w:rFonts w:ascii="Arial" w:hAnsi="Arial" w:cs="Arial"/>
              </w:rPr>
              <w:t>Policy</w:t>
            </w:r>
          </w:p>
          <w:p w14:paraId="0033CB73" w14:textId="77777777" w:rsidR="002349D1" w:rsidRDefault="00E515F0" w:rsidP="00284430">
            <w:pPr>
              <w:pStyle w:val="NoSpacing"/>
              <w:numPr>
                <w:ilvl w:val="1"/>
                <w:numId w:val="3"/>
              </w:numPr>
              <w:ind w:left="1434" w:hanging="272"/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>Online</w:t>
            </w:r>
            <w:r w:rsidR="00BD36E1">
              <w:rPr>
                <w:rFonts w:ascii="Arial" w:hAnsi="Arial" w:cs="Arial"/>
              </w:rPr>
              <w:t xml:space="preserve"> S</w:t>
            </w:r>
            <w:r w:rsidRPr="00E515F0">
              <w:rPr>
                <w:rFonts w:ascii="Arial" w:hAnsi="Arial" w:cs="Arial"/>
              </w:rPr>
              <w:t xml:space="preserve">afety Policy </w:t>
            </w:r>
          </w:p>
          <w:p w14:paraId="3260F7A0" w14:textId="77777777" w:rsidR="002349D1" w:rsidRDefault="002349D1" w:rsidP="00284430">
            <w:pPr>
              <w:pStyle w:val="NoSpacing"/>
              <w:numPr>
                <w:ilvl w:val="1"/>
                <w:numId w:val="3"/>
              </w:numPr>
              <w:ind w:left="1434" w:hanging="272"/>
              <w:rPr>
                <w:rFonts w:ascii="Arial" w:hAnsi="Arial" w:cs="Arial"/>
              </w:rPr>
            </w:pPr>
            <w:r w:rsidRPr="002349D1">
              <w:rPr>
                <w:rFonts w:ascii="Arial" w:hAnsi="Arial" w:cs="Arial"/>
              </w:rPr>
              <w:t>Technical Security Policy</w:t>
            </w:r>
          </w:p>
          <w:p w14:paraId="603870D0" w14:textId="20BBBC97" w:rsidR="002349D1" w:rsidRPr="00284430" w:rsidRDefault="002349D1" w:rsidP="00284430">
            <w:pPr>
              <w:pStyle w:val="NoSpacing"/>
              <w:numPr>
                <w:ilvl w:val="1"/>
                <w:numId w:val="3"/>
              </w:numPr>
              <w:ind w:left="1434" w:hanging="272"/>
              <w:rPr>
                <w:rFonts w:ascii="Arial" w:hAnsi="Arial" w:cs="Arial"/>
              </w:rPr>
            </w:pPr>
            <w:r w:rsidRPr="002349D1">
              <w:rPr>
                <w:rFonts w:ascii="Arial" w:hAnsi="Arial" w:cs="Arial"/>
              </w:rPr>
              <w:t>Electronic Devices – Searching and Deletion Policy</w:t>
            </w:r>
          </w:p>
          <w:p w14:paraId="607A6969" w14:textId="12897475" w:rsidR="00E515F0" w:rsidRPr="002349D1" w:rsidRDefault="00E515F0" w:rsidP="00284430">
            <w:pPr>
              <w:pStyle w:val="NoSpacing"/>
              <w:numPr>
                <w:ilvl w:val="0"/>
                <w:numId w:val="3"/>
              </w:numPr>
              <w:spacing w:before="120" w:after="120"/>
              <w:ind w:left="314" w:hanging="264"/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>The curriculum reflect</w:t>
            </w:r>
            <w:r w:rsidR="002349D1">
              <w:rPr>
                <w:rFonts w:ascii="Arial" w:hAnsi="Arial" w:cs="Arial"/>
              </w:rPr>
              <w:t>s the values of the Prevent duty with children learning about how to keep themselves and each other safe; respect for different faiths and beliefs and moral, spiritual and cultural development across the curriculum but through the area of Social and Emotional Learning in particular.</w:t>
            </w:r>
          </w:p>
        </w:tc>
        <w:tc>
          <w:tcPr>
            <w:tcW w:w="1559" w:type="dxa"/>
            <w:shd w:val="clear" w:color="auto" w:fill="auto"/>
          </w:tcPr>
          <w:p w14:paraId="485711A9" w14:textId="15518F25" w:rsidR="002349D1" w:rsidRDefault="00C067C1" w:rsidP="002349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Safeguarding Leader</w:t>
            </w:r>
          </w:p>
          <w:p w14:paraId="1B4C3FBB" w14:textId="2B4D2844" w:rsidR="00C067C1" w:rsidRDefault="00C067C1" w:rsidP="002349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Academy Principal</w:t>
            </w:r>
          </w:p>
          <w:p w14:paraId="3B0F3FBB" w14:textId="28405E24" w:rsidR="002349D1" w:rsidRDefault="002349D1" w:rsidP="002349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SLT / DSLs</w:t>
            </w:r>
          </w:p>
          <w:p w14:paraId="2B98CD19" w14:textId="77D441FD" w:rsidR="002349D1" w:rsidRPr="00E515F0" w:rsidRDefault="002349D1" w:rsidP="00F63FA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00B050"/>
          </w:tcPr>
          <w:p w14:paraId="2000F6A6" w14:textId="77777777" w:rsidR="00E515F0" w:rsidRPr="00E515F0" w:rsidRDefault="00E515F0" w:rsidP="0059661B">
            <w:pPr>
              <w:rPr>
                <w:rFonts w:ascii="Arial" w:hAnsi="Arial" w:cs="Arial"/>
                <w:color w:val="00B050"/>
              </w:rPr>
            </w:pPr>
            <w:r w:rsidRPr="00E515F0">
              <w:rPr>
                <w:rFonts w:ascii="Arial" w:hAnsi="Arial" w:cs="Arial"/>
                <w:color w:val="00B050"/>
              </w:rPr>
              <w:t>GREEN</w:t>
            </w:r>
          </w:p>
        </w:tc>
      </w:tr>
      <w:tr w:rsidR="00E515F0" w:rsidRPr="00E515F0" w14:paraId="53D0A716" w14:textId="77777777" w:rsidTr="00284430">
        <w:trPr>
          <w:trHeight w:val="179"/>
          <w:jc w:val="center"/>
        </w:trPr>
        <w:tc>
          <w:tcPr>
            <w:tcW w:w="4248" w:type="dxa"/>
            <w:shd w:val="clear" w:color="auto" w:fill="auto"/>
          </w:tcPr>
          <w:p w14:paraId="6FDC4AF7" w14:textId="77777777" w:rsidR="00E515F0" w:rsidRPr="00E515F0" w:rsidRDefault="00E515F0" w:rsidP="0059661B">
            <w:pPr>
              <w:rPr>
                <w:rFonts w:ascii="Arial" w:hAnsi="Arial" w:cs="Arial"/>
                <w:b/>
                <w:u w:val="single"/>
              </w:rPr>
            </w:pPr>
            <w:r w:rsidRPr="00E515F0">
              <w:rPr>
                <w:rFonts w:ascii="Arial" w:hAnsi="Arial" w:cs="Arial"/>
                <w:b/>
                <w:u w:val="single"/>
              </w:rPr>
              <w:lastRenderedPageBreak/>
              <w:t>Staff training</w:t>
            </w:r>
          </w:p>
          <w:p w14:paraId="7134EB66" w14:textId="5669FB84" w:rsidR="00E515F0" w:rsidRPr="00E515F0" w:rsidRDefault="00E515F0" w:rsidP="0059661B">
            <w:pPr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>Do all staff have the knowledge and confidence to:</w:t>
            </w:r>
          </w:p>
          <w:p w14:paraId="1637AA0F" w14:textId="77777777" w:rsidR="00E515F0" w:rsidRPr="00E515F0" w:rsidRDefault="00E515F0" w:rsidP="0059661B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>exemplify British values in their teaching and through general behaviours in the academy</w:t>
            </w:r>
          </w:p>
          <w:p w14:paraId="7083BA9E" w14:textId="77777777" w:rsidR="00E515F0" w:rsidRPr="00E515F0" w:rsidRDefault="00E515F0" w:rsidP="0059661B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515F0">
              <w:rPr>
                <w:rFonts w:ascii="Arial" w:eastAsia="Times New Roman" w:hAnsi="Arial" w:cs="Arial"/>
                <w:color w:val="000000"/>
                <w:lang w:eastAsia="en-GB"/>
              </w:rPr>
              <w:t>understand the factors that make people vulnerable to being drawn into terrorism and to challenge extremist ideas</w:t>
            </w:r>
          </w:p>
          <w:p w14:paraId="089B2FF2" w14:textId="77777777" w:rsidR="00E515F0" w:rsidRPr="00E515F0" w:rsidRDefault="00E515F0" w:rsidP="0059661B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515F0">
              <w:rPr>
                <w:rFonts w:ascii="Arial" w:eastAsia="Times New Roman" w:hAnsi="Arial" w:cs="Arial"/>
                <w:color w:val="000000"/>
                <w:lang w:eastAsia="en-GB"/>
              </w:rPr>
              <w:t>have sufficient training to be able to recognise this vulnerability and be aware of what action to take in response</w:t>
            </w:r>
          </w:p>
        </w:tc>
        <w:tc>
          <w:tcPr>
            <w:tcW w:w="8080" w:type="dxa"/>
            <w:shd w:val="clear" w:color="auto" w:fill="auto"/>
          </w:tcPr>
          <w:p w14:paraId="7391BE5D" w14:textId="06ED7B65" w:rsidR="00352A9F" w:rsidRPr="00284430" w:rsidRDefault="00352A9F" w:rsidP="00284430">
            <w:pPr>
              <w:pStyle w:val="NoSpacing"/>
              <w:numPr>
                <w:ilvl w:val="0"/>
                <w:numId w:val="5"/>
              </w:numPr>
              <w:spacing w:before="120" w:after="120"/>
              <w:ind w:left="314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staff attend annual Safeguarding training</w:t>
            </w:r>
          </w:p>
          <w:p w14:paraId="39B12B31" w14:textId="21B96BCC" w:rsidR="00352A9F" w:rsidRPr="00284430" w:rsidRDefault="00352A9F" w:rsidP="00284430">
            <w:pPr>
              <w:pStyle w:val="NoSpacing"/>
              <w:numPr>
                <w:ilvl w:val="0"/>
                <w:numId w:val="5"/>
              </w:numPr>
              <w:spacing w:before="120" w:after="120"/>
              <w:ind w:left="314" w:hanging="283"/>
              <w:rPr>
                <w:rFonts w:ascii="Arial" w:hAnsi="Arial" w:cs="Arial"/>
              </w:rPr>
            </w:pPr>
            <w:r w:rsidRPr="00352A9F">
              <w:rPr>
                <w:rFonts w:ascii="Arial" w:hAnsi="Arial" w:cs="Arial"/>
              </w:rPr>
              <w:t>Teachers and TAs attend biennial Prevent Training led by a member of the PREVENT/CHANEL team</w:t>
            </w:r>
          </w:p>
          <w:p w14:paraId="03F1C528" w14:textId="22F13F62" w:rsidR="00352A9F" w:rsidRPr="00352A9F" w:rsidRDefault="00352A9F" w:rsidP="00284430">
            <w:pPr>
              <w:pStyle w:val="NoSpacing"/>
              <w:numPr>
                <w:ilvl w:val="0"/>
                <w:numId w:val="5"/>
              </w:numPr>
              <w:spacing w:before="120" w:after="120"/>
              <w:ind w:left="314" w:hanging="283"/>
              <w:rPr>
                <w:rFonts w:ascii="Arial" w:hAnsi="Arial" w:cs="Arial"/>
              </w:rPr>
            </w:pPr>
            <w:r w:rsidRPr="00352A9F">
              <w:rPr>
                <w:rFonts w:ascii="Arial" w:hAnsi="Arial" w:cs="Arial"/>
              </w:rPr>
              <w:t>All staff complete the online Prevent Training at least biennially</w:t>
            </w:r>
          </w:p>
          <w:p w14:paraId="3D4580DB" w14:textId="27A295E1" w:rsidR="00352A9F" w:rsidRPr="00284430" w:rsidRDefault="00352A9F" w:rsidP="00284430">
            <w:pPr>
              <w:pStyle w:val="NoSpacing"/>
              <w:numPr>
                <w:ilvl w:val="0"/>
                <w:numId w:val="5"/>
              </w:numPr>
              <w:spacing w:before="120" w:after="120"/>
              <w:ind w:left="314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Teachers and TAs attend annual Online Safety training</w:t>
            </w:r>
          </w:p>
          <w:p w14:paraId="512DB3F1" w14:textId="162C8948" w:rsidR="00352A9F" w:rsidRPr="00284430" w:rsidRDefault="00352A9F" w:rsidP="00284430">
            <w:pPr>
              <w:pStyle w:val="NoSpacing"/>
              <w:numPr>
                <w:ilvl w:val="0"/>
                <w:numId w:val="5"/>
              </w:numPr>
              <w:spacing w:before="120" w:after="120"/>
              <w:ind w:left="314" w:hanging="283"/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>The academy provides</w:t>
            </w:r>
            <w:r>
              <w:rPr>
                <w:rFonts w:ascii="Arial" w:hAnsi="Arial" w:cs="Arial"/>
              </w:rPr>
              <w:t xml:space="preserve"> safeguarding</w:t>
            </w:r>
            <w:r w:rsidRPr="00E515F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induction</w:t>
            </w:r>
            <w:r w:rsidRPr="00E515F0">
              <w:rPr>
                <w:rFonts w:ascii="Arial" w:hAnsi="Arial" w:cs="Arial"/>
              </w:rPr>
              <w:t xml:space="preserve"> for newly appointed staff</w:t>
            </w:r>
            <w:r>
              <w:rPr>
                <w:rFonts w:ascii="Arial" w:hAnsi="Arial" w:cs="Arial"/>
              </w:rPr>
              <w:t xml:space="preserve"> which includes </w:t>
            </w:r>
            <w:r w:rsidRPr="00E515F0">
              <w:rPr>
                <w:rFonts w:ascii="Arial" w:hAnsi="Arial" w:cs="Arial"/>
              </w:rPr>
              <w:t>the practice of the Safeguarding policy</w:t>
            </w:r>
            <w:r>
              <w:rPr>
                <w:rFonts w:ascii="Arial" w:hAnsi="Arial" w:cs="Arial"/>
              </w:rPr>
              <w:t>, including Prevent</w:t>
            </w:r>
          </w:p>
          <w:p w14:paraId="2F4CEC77" w14:textId="0C8CDDD6" w:rsidR="00245E2A" w:rsidRPr="00284430" w:rsidRDefault="00245E2A" w:rsidP="00284430">
            <w:pPr>
              <w:pStyle w:val="NoSpacing"/>
              <w:numPr>
                <w:ilvl w:val="0"/>
                <w:numId w:val="5"/>
              </w:numPr>
              <w:spacing w:before="120" w:after="120"/>
              <w:ind w:left="314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E515F0" w:rsidRPr="00E515F0">
              <w:rPr>
                <w:rFonts w:ascii="Arial" w:hAnsi="Arial" w:cs="Arial"/>
              </w:rPr>
              <w:t xml:space="preserve">he </w:t>
            </w:r>
            <w:r w:rsidR="007F2529">
              <w:rPr>
                <w:rFonts w:ascii="Arial" w:hAnsi="Arial" w:cs="Arial"/>
              </w:rPr>
              <w:t>Social and Emotional Learning curriculum</w:t>
            </w:r>
            <w:r>
              <w:rPr>
                <w:rFonts w:ascii="Arial" w:hAnsi="Arial" w:cs="Arial"/>
              </w:rPr>
              <w:t xml:space="preserve"> </w:t>
            </w:r>
            <w:r w:rsidR="007F2529">
              <w:rPr>
                <w:rFonts w:ascii="Arial" w:hAnsi="Arial" w:cs="Arial"/>
              </w:rPr>
              <w:t xml:space="preserve">encompasses the </w:t>
            </w:r>
            <w:r w:rsidR="00E515F0" w:rsidRPr="00E515F0">
              <w:rPr>
                <w:rFonts w:ascii="Arial" w:hAnsi="Arial" w:cs="Arial"/>
              </w:rPr>
              <w:t>teaching of British Values</w:t>
            </w:r>
          </w:p>
          <w:p w14:paraId="1D90897A" w14:textId="27D54777" w:rsidR="007F2529" w:rsidRPr="00284430" w:rsidRDefault="00245E2A" w:rsidP="00284430">
            <w:pPr>
              <w:pStyle w:val="NoSpacing"/>
              <w:numPr>
                <w:ilvl w:val="0"/>
                <w:numId w:val="5"/>
              </w:numPr>
              <w:spacing w:before="120" w:after="120"/>
              <w:ind w:left="314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Academy, children’s and parent charters exemplifies the expectation of respect of and towards all</w:t>
            </w:r>
          </w:p>
          <w:p w14:paraId="65890D68" w14:textId="23B952C8" w:rsidR="007F2529" w:rsidRPr="00284430" w:rsidRDefault="00E515F0" w:rsidP="00284430">
            <w:pPr>
              <w:pStyle w:val="NoSpacing"/>
              <w:numPr>
                <w:ilvl w:val="0"/>
                <w:numId w:val="5"/>
              </w:numPr>
              <w:spacing w:before="120" w:after="120"/>
              <w:ind w:left="314" w:hanging="283"/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 xml:space="preserve">All staff </w:t>
            </w:r>
            <w:r w:rsidR="007F2529">
              <w:rPr>
                <w:rFonts w:ascii="Arial" w:hAnsi="Arial" w:cs="Arial"/>
              </w:rPr>
              <w:t xml:space="preserve">read the updated version of </w:t>
            </w:r>
            <w:r w:rsidRPr="00E515F0">
              <w:rPr>
                <w:rFonts w:ascii="Arial" w:hAnsi="Arial" w:cs="Arial"/>
              </w:rPr>
              <w:t>Keeping Children Safe in Educatio</w:t>
            </w:r>
            <w:r w:rsidR="007F2529">
              <w:rPr>
                <w:rFonts w:ascii="Arial" w:hAnsi="Arial" w:cs="Arial"/>
              </w:rPr>
              <w:t>n at the start of each academic year</w:t>
            </w:r>
            <w:r w:rsidR="00245E2A">
              <w:rPr>
                <w:rFonts w:ascii="Arial" w:hAnsi="Arial" w:cs="Arial"/>
              </w:rPr>
              <w:t>, a record is kept to verify that staff have both read and understood this guidance</w:t>
            </w:r>
          </w:p>
          <w:p w14:paraId="6B32FDB5" w14:textId="08A8D020" w:rsidR="00E515F0" w:rsidRPr="00284430" w:rsidRDefault="00E515F0" w:rsidP="00284430">
            <w:pPr>
              <w:pStyle w:val="NoSpacing"/>
              <w:numPr>
                <w:ilvl w:val="0"/>
                <w:numId w:val="5"/>
              </w:numPr>
              <w:spacing w:before="120" w:after="120"/>
              <w:ind w:left="314" w:hanging="283"/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 xml:space="preserve">Staff demonstrate a general understanding of the risks exposed to children and young people and how this can affect them </w:t>
            </w:r>
          </w:p>
          <w:p w14:paraId="0B315A41" w14:textId="630667ED" w:rsidR="00245E2A" w:rsidRPr="00284430" w:rsidRDefault="00245E2A" w:rsidP="00284430">
            <w:pPr>
              <w:pStyle w:val="NoSpacing"/>
              <w:numPr>
                <w:ilvl w:val="0"/>
                <w:numId w:val="5"/>
              </w:numPr>
              <w:spacing w:before="120" w:after="120"/>
              <w:ind w:left="314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E515F0" w:rsidRPr="00E515F0">
              <w:rPr>
                <w:rFonts w:ascii="Arial" w:hAnsi="Arial" w:cs="Arial"/>
              </w:rPr>
              <w:t>taff understand how to record and report concerns regarding risk of radicalisation</w:t>
            </w:r>
            <w:r>
              <w:rPr>
                <w:rFonts w:ascii="Arial" w:hAnsi="Arial" w:cs="Arial"/>
              </w:rPr>
              <w:t xml:space="preserve"> either through a verbal report to a DSL or via CPOMS</w:t>
            </w:r>
          </w:p>
          <w:p w14:paraId="64E2ED2C" w14:textId="5D7107A6" w:rsidR="00245E2A" w:rsidRPr="00284430" w:rsidRDefault="00E515F0" w:rsidP="00284430">
            <w:pPr>
              <w:pStyle w:val="NoSpacing"/>
              <w:numPr>
                <w:ilvl w:val="0"/>
                <w:numId w:val="5"/>
              </w:numPr>
              <w:spacing w:before="120" w:after="120"/>
              <w:ind w:left="314" w:hanging="283"/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 xml:space="preserve">All staff know who the Prevent Lead is and that this person acts as a source of advice and support </w:t>
            </w:r>
          </w:p>
          <w:p w14:paraId="714ECED4" w14:textId="29E76951" w:rsidR="00245E2A" w:rsidRPr="00284430" w:rsidRDefault="00E515F0" w:rsidP="00284430">
            <w:pPr>
              <w:pStyle w:val="NoSpacing"/>
              <w:numPr>
                <w:ilvl w:val="0"/>
                <w:numId w:val="5"/>
              </w:numPr>
              <w:spacing w:before="120" w:after="120"/>
              <w:ind w:left="314" w:hanging="283"/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 xml:space="preserve">The Prevent Lead </w:t>
            </w:r>
            <w:r w:rsidR="00245E2A">
              <w:rPr>
                <w:rFonts w:ascii="Arial" w:hAnsi="Arial" w:cs="Arial"/>
              </w:rPr>
              <w:t>informs</w:t>
            </w:r>
            <w:r w:rsidRPr="00E515F0">
              <w:rPr>
                <w:rFonts w:ascii="Arial" w:hAnsi="Arial" w:cs="Arial"/>
              </w:rPr>
              <w:t xml:space="preserve"> staff about signs and indicators of radicalisation through </w:t>
            </w:r>
            <w:r w:rsidR="00352A9F">
              <w:rPr>
                <w:rFonts w:ascii="Arial" w:hAnsi="Arial" w:cs="Arial"/>
              </w:rPr>
              <w:t>training sessions (annual Safeguarding, Prevent and Online Safety staff meetings), handouts/resources and updates when necessary</w:t>
            </w:r>
          </w:p>
          <w:p w14:paraId="5A862925" w14:textId="66011428" w:rsidR="00352A9F" w:rsidRPr="00284430" w:rsidRDefault="00E515F0" w:rsidP="00284430">
            <w:pPr>
              <w:pStyle w:val="NoSpacing"/>
              <w:numPr>
                <w:ilvl w:val="0"/>
                <w:numId w:val="5"/>
              </w:numPr>
              <w:spacing w:before="120" w:after="120"/>
              <w:ind w:left="314" w:hanging="283"/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 xml:space="preserve">To identify children at risk of being drawn into terrorism and to challenge extremist ideas appropriately Prevent Lead/DSL ensures </w:t>
            </w:r>
            <w:r w:rsidR="00352A9F">
              <w:rPr>
                <w:rFonts w:ascii="Arial" w:hAnsi="Arial" w:cs="Arial"/>
              </w:rPr>
              <w:t>own</w:t>
            </w:r>
            <w:r w:rsidRPr="00E515F0">
              <w:rPr>
                <w:rFonts w:ascii="Arial" w:hAnsi="Arial" w:cs="Arial"/>
              </w:rPr>
              <w:t xml:space="preserve"> training is up to date</w:t>
            </w:r>
            <w:r w:rsidR="00352A9F">
              <w:rPr>
                <w:rFonts w:ascii="Arial" w:hAnsi="Arial" w:cs="Arial"/>
              </w:rPr>
              <w:t xml:space="preserve"> as well as that of other staff members and the local governing committee</w:t>
            </w:r>
          </w:p>
          <w:p w14:paraId="27AF773E" w14:textId="4302987D" w:rsidR="00E515F0" w:rsidRPr="00352A9F" w:rsidRDefault="00352A9F" w:rsidP="00B03E85">
            <w:pPr>
              <w:pStyle w:val="NoSpacing"/>
              <w:numPr>
                <w:ilvl w:val="0"/>
                <w:numId w:val="5"/>
              </w:numPr>
              <w:spacing w:before="120" w:after="120"/>
              <w:ind w:left="314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DSLs (supported by teachers and TAs) identify</w:t>
            </w:r>
            <w:r w:rsidR="00E515F0" w:rsidRPr="00E515F0">
              <w:rPr>
                <w:rFonts w:ascii="Arial" w:hAnsi="Arial" w:cs="Arial"/>
              </w:rPr>
              <w:t xml:space="preserve"> who the most vulnerable children/groups are in </w:t>
            </w:r>
            <w:r>
              <w:rPr>
                <w:rFonts w:ascii="Arial" w:hAnsi="Arial" w:cs="Arial"/>
              </w:rPr>
              <w:t xml:space="preserve">the </w:t>
            </w:r>
            <w:r w:rsidR="00E515F0" w:rsidRPr="00E515F0">
              <w:rPr>
                <w:rFonts w:ascii="Arial" w:hAnsi="Arial" w:cs="Arial"/>
              </w:rPr>
              <w:t xml:space="preserve">academy regarding potential exposure to extremist views and monitor them accordingly </w:t>
            </w:r>
            <w:r>
              <w:rPr>
                <w:rFonts w:ascii="Arial" w:hAnsi="Arial" w:cs="Arial"/>
              </w:rPr>
              <w:t xml:space="preserve">at weekly inclusion meetings, </w:t>
            </w:r>
            <w:r w:rsidR="00E515F0" w:rsidRPr="00E515F0">
              <w:rPr>
                <w:rFonts w:ascii="Arial" w:hAnsi="Arial" w:cs="Arial"/>
              </w:rPr>
              <w:t xml:space="preserve">whilst </w:t>
            </w:r>
            <w:r w:rsidR="00E515F0" w:rsidRPr="00E515F0">
              <w:rPr>
                <w:rFonts w:ascii="Arial" w:hAnsi="Arial" w:cs="Arial"/>
              </w:rPr>
              <w:lastRenderedPageBreak/>
              <w:t xml:space="preserve">ensuring that the curriculum (that reflects the </w:t>
            </w:r>
            <w:r>
              <w:rPr>
                <w:rFonts w:ascii="Arial" w:hAnsi="Arial" w:cs="Arial"/>
              </w:rPr>
              <w:t>P</w:t>
            </w:r>
            <w:r w:rsidR="00E515F0" w:rsidRPr="00E515F0">
              <w:rPr>
                <w:rFonts w:ascii="Arial" w:hAnsi="Arial" w:cs="Arial"/>
              </w:rPr>
              <w:t>revent duty)</w:t>
            </w:r>
            <w:r>
              <w:rPr>
                <w:rFonts w:ascii="Arial" w:hAnsi="Arial" w:cs="Arial"/>
              </w:rPr>
              <w:t xml:space="preserve"> and additional sessions (if deemed necessary)</w:t>
            </w:r>
            <w:r w:rsidR="00E515F0" w:rsidRPr="00E515F0">
              <w:rPr>
                <w:rFonts w:ascii="Arial" w:hAnsi="Arial" w:cs="Arial"/>
              </w:rPr>
              <w:t xml:space="preserve"> is delivered to reduce the risk</w:t>
            </w:r>
            <w:r>
              <w:rPr>
                <w:rFonts w:ascii="Arial" w:hAnsi="Arial" w:cs="Arial"/>
              </w:rPr>
              <w:t xml:space="preserve">.  </w:t>
            </w:r>
          </w:p>
        </w:tc>
        <w:tc>
          <w:tcPr>
            <w:tcW w:w="1559" w:type="dxa"/>
            <w:shd w:val="clear" w:color="auto" w:fill="auto"/>
          </w:tcPr>
          <w:p w14:paraId="0C7F6952" w14:textId="08F1813C" w:rsidR="00C067C1" w:rsidRDefault="00C067C1" w:rsidP="002349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Safeguarding Lead</w:t>
            </w:r>
          </w:p>
          <w:p w14:paraId="33F79FBB" w14:textId="1E72F826" w:rsidR="00C067C1" w:rsidRDefault="00C067C1" w:rsidP="002349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Academy Principal</w:t>
            </w:r>
          </w:p>
          <w:p w14:paraId="52165558" w14:textId="77777777" w:rsidR="00352A9F" w:rsidRDefault="002349D1" w:rsidP="002349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SLT / DSLs</w:t>
            </w:r>
          </w:p>
          <w:p w14:paraId="17870180" w14:textId="17B9E86D" w:rsidR="00E515F0" w:rsidRDefault="002349D1" w:rsidP="002349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school staff</w:t>
            </w:r>
            <w:r w:rsidRPr="00E515F0">
              <w:rPr>
                <w:rFonts w:ascii="Arial" w:hAnsi="Arial" w:cs="Arial"/>
              </w:rPr>
              <w:t xml:space="preserve"> </w:t>
            </w:r>
          </w:p>
          <w:p w14:paraId="20D7A5CF" w14:textId="68767B15" w:rsidR="00352A9F" w:rsidRDefault="00352A9F" w:rsidP="00245E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staff</w:t>
            </w:r>
          </w:p>
          <w:p w14:paraId="15BE6F9D" w14:textId="30A726C4" w:rsidR="00245E2A" w:rsidRPr="00E515F0" w:rsidRDefault="00245E2A" w:rsidP="002349D1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00B050"/>
          </w:tcPr>
          <w:p w14:paraId="45CC9082" w14:textId="4DCFEC48" w:rsidR="00E515F0" w:rsidRPr="00E515F0" w:rsidRDefault="00E515F0" w:rsidP="0059661B">
            <w:pPr>
              <w:rPr>
                <w:rFonts w:ascii="Arial" w:hAnsi="Arial" w:cs="Arial"/>
                <w:color w:val="00B050"/>
              </w:rPr>
            </w:pPr>
          </w:p>
        </w:tc>
      </w:tr>
      <w:tr w:rsidR="00E515F0" w:rsidRPr="00E515F0" w14:paraId="22616922" w14:textId="77777777" w:rsidTr="00284430">
        <w:trPr>
          <w:trHeight w:val="4954"/>
          <w:jc w:val="center"/>
        </w:trPr>
        <w:tc>
          <w:tcPr>
            <w:tcW w:w="4248" w:type="dxa"/>
            <w:shd w:val="clear" w:color="auto" w:fill="auto"/>
          </w:tcPr>
          <w:p w14:paraId="06A6EB5C" w14:textId="1EC72B04" w:rsidR="00E515F0" w:rsidRPr="00E515F0" w:rsidRDefault="00352A9F" w:rsidP="0059661B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lastRenderedPageBreak/>
              <w:t>Online Safety</w:t>
            </w:r>
          </w:p>
          <w:p w14:paraId="4C9FDF45" w14:textId="49B3D97C" w:rsidR="00E515F0" w:rsidRDefault="00E515F0" w:rsidP="0059661B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 xml:space="preserve">Does the </w:t>
            </w:r>
            <w:r w:rsidR="00352A9F">
              <w:rPr>
                <w:rFonts w:ascii="Arial" w:hAnsi="Arial" w:cs="Arial"/>
              </w:rPr>
              <w:t xml:space="preserve">academy </w:t>
            </w:r>
            <w:r w:rsidRPr="00E515F0">
              <w:rPr>
                <w:rFonts w:ascii="Arial" w:hAnsi="Arial" w:cs="Arial"/>
              </w:rPr>
              <w:t>have a policy relating to the</w:t>
            </w:r>
            <w:r w:rsidR="004470EC">
              <w:rPr>
                <w:rFonts w:ascii="Arial" w:hAnsi="Arial" w:cs="Arial"/>
              </w:rPr>
              <w:t xml:space="preserve"> safe</w:t>
            </w:r>
            <w:r w:rsidRPr="00E515F0">
              <w:rPr>
                <w:rFonts w:ascii="Arial" w:hAnsi="Arial" w:cs="Arial"/>
              </w:rPr>
              <w:t xml:space="preserve"> use of IT</w:t>
            </w:r>
            <w:r w:rsidR="004470EC">
              <w:rPr>
                <w:rFonts w:ascii="Arial" w:hAnsi="Arial" w:cs="Arial"/>
              </w:rPr>
              <w:t>?</w:t>
            </w:r>
          </w:p>
          <w:p w14:paraId="3501FD64" w14:textId="77777777" w:rsidR="00352A9F" w:rsidRPr="00E515F0" w:rsidRDefault="00352A9F" w:rsidP="00352A9F">
            <w:pPr>
              <w:spacing w:after="0"/>
              <w:ind w:left="720"/>
              <w:rPr>
                <w:rFonts w:ascii="Arial" w:hAnsi="Arial" w:cs="Arial"/>
              </w:rPr>
            </w:pPr>
          </w:p>
          <w:p w14:paraId="2C453269" w14:textId="16012FD8" w:rsidR="00E515F0" w:rsidRPr="00E515F0" w:rsidRDefault="00E515F0" w:rsidP="0059661B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 xml:space="preserve">Does the </w:t>
            </w:r>
            <w:r w:rsidR="00352A9F">
              <w:rPr>
                <w:rFonts w:ascii="Arial" w:hAnsi="Arial" w:cs="Arial"/>
              </w:rPr>
              <w:t>academy</w:t>
            </w:r>
            <w:r w:rsidRPr="00E515F0">
              <w:rPr>
                <w:rFonts w:ascii="Arial" w:hAnsi="Arial" w:cs="Arial"/>
              </w:rPr>
              <w:t xml:space="preserve"> employ filtering/firewall systems to prevent staff/students/visitors from accessing extremist websites and material?</w:t>
            </w:r>
          </w:p>
          <w:p w14:paraId="75AB9F89" w14:textId="77777777" w:rsidR="00E515F0" w:rsidRPr="00E515F0" w:rsidRDefault="00E515F0" w:rsidP="0059661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080" w:type="dxa"/>
            <w:shd w:val="clear" w:color="auto" w:fill="auto"/>
          </w:tcPr>
          <w:p w14:paraId="4C1679B6" w14:textId="4F51C80E" w:rsidR="00600720" w:rsidRPr="00284430" w:rsidRDefault="00E515F0" w:rsidP="00284430">
            <w:pPr>
              <w:pStyle w:val="NoSpacing"/>
              <w:numPr>
                <w:ilvl w:val="0"/>
                <w:numId w:val="3"/>
              </w:numPr>
              <w:spacing w:before="120" w:after="120"/>
              <w:ind w:left="314" w:hanging="264"/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 xml:space="preserve">The academy has detailed and extensive </w:t>
            </w:r>
            <w:r w:rsidR="004470EC">
              <w:rPr>
                <w:rFonts w:ascii="Arial" w:hAnsi="Arial" w:cs="Arial"/>
              </w:rPr>
              <w:t>O</w:t>
            </w:r>
            <w:r w:rsidRPr="00E515F0">
              <w:rPr>
                <w:rFonts w:ascii="Arial" w:hAnsi="Arial" w:cs="Arial"/>
              </w:rPr>
              <w:t xml:space="preserve">nline </w:t>
            </w:r>
            <w:r w:rsidR="004470EC">
              <w:rPr>
                <w:rFonts w:ascii="Arial" w:hAnsi="Arial" w:cs="Arial"/>
              </w:rPr>
              <w:t>S</w:t>
            </w:r>
            <w:r w:rsidRPr="00E515F0">
              <w:rPr>
                <w:rFonts w:ascii="Arial" w:hAnsi="Arial" w:cs="Arial"/>
              </w:rPr>
              <w:t xml:space="preserve">afety, </w:t>
            </w:r>
            <w:r w:rsidR="00600720">
              <w:rPr>
                <w:rFonts w:ascii="Arial" w:hAnsi="Arial" w:cs="Arial"/>
              </w:rPr>
              <w:t>S</w:t>
            </w:r>
            <w:r w:rsidRPr="00E515F0">
              <w:rPr>
                <w:rFonts w:ascii="Arial" w:hAnsi="Arial" w:cs="Arial"/>
              </w:rPr>
              <w:t xml:space="preserve">ocial </w:t>
            </w:r>
            <w:r w:rsidR="00600720">
              <w:rPr>
                <w:rFonts w:ascii="Arial" w:hAnsi="Arial" w:cs="Arial"/>
              </w:rPr>
              <w:t>M</w:t>
            </w:r>
            <w:r w:rsidRPr="00E515F0">
              <w:rPr>
                <w:rFonts w:ascii="Arial" w:hAnsi="Arial" w:cs="Arial"/>
              </w:rPr>
              <w:t>edia</w:t>
            </w:r>
            <w:r w:rsidR="00600720">
              <w:rPr>
                <w:rFonts w:ascii="Arial" w:hAnsi="Arial" w:cs="Arial"/>
              </w:rPr>
              <w:t>, T</w:t>
            </w:r>
            <w:r w:rsidRPr="00E515F0">
              <w:rPr>
                <w:rFonts w:ascii="Arial" w:hAnsi="Arial" w:cs="Arial"/>
              </w:rPr>
              <w:t xml:space="preserve">echnical </w:t>
            </w:r>
            <w:r w:rsidR="00600720">
              <w:rPr>
                <w:rFonts w:ascii="Arial" w:hAnsi="Arial" w:cs="Arial"/>
              </w:rPr>
              <w:t>S</w:t>
            </w:r>
            <w:r w:rsidRPr="00E515F0">
              <w:rPr>
                <w:rFonts w:ascii="Arial" w:hAnsi="Arial" w:cs="Arial"/>
              </w:rPr>
              <w:t>ecurity</w:t>
            </w:r>
            <w:r w:rsidR="00600720">
              <w:rPr>
                <w:rFonts w:ascii="Arial" w:hAnsi="Arial" w:cs="Arial"/>
              </w:rPr>
              <w:t xml:space="preserve"> and Electronic Devices – Searching and Deletion</w:t>
            </w:r>
            <w:r w:rsidRPr="00E515F0">
              <w:rPr>
                <w:rFonts w:ascii="Arial" w:hAnsi="Arial" w:cs="Arial"/>
              </w:rPr>
              <w:t xml:space="preserve"> policies in place. </w:t>
            </w:r>
            <w:r w:rsidR="00600720">
              <w:rPr>
                <w:rFonts w:ascii="Arial" w:hAnsi="Arial" w:cs="Arial"/>
              </w:rPr>
              <w:t xml:space="preserve"> </w:t>
            </w:r>
            <w:r w:rsidRPr="00E515F0">
              <w:rPr>
                <w:rFonts w:ascii="Arial" w:hAnsi="Arial" w:cs="Arial"/>
              </w:rPr>
              <w:t xml:space="preserve">Effective filters are in place when using the internet and these are monitored by the </w:t>
            </w:r>
            <w:r w:rsidR="00600720">
              <w:rPr>
                <w:rFonts w:ascii="Arial" w:hAnsi="Arial" w:cs="Arial"/>
              </w:rPr>
              <w:t>PET IT and Network Team and the Online Safety Leader.  A</w:t>
            </w:r>
            <w:r w:rsidRPr="00E515F0">
              <w:rPr>
                <w:rFonts w:ascii="Arial" w:hAnsi="Arial" w:cs="Arial"/>
              </w:rPr>
              <w:t xml:space="preserve">ny breech or risk is discussed </w:t>
            </w:r>
            <w:r w:rsidR="00600720">
              <w:rPr>
                <w:rFonts w:ascii="Arial" w:hAnsi="Arial" w:cs="Arial"/>
              </w:rPr>
              <w:t>at Online Safety Group meetings</w:t>
            </w:r>
          </w:p>
          <w:p w14:paraId="7107192F" w14:textId="11C1B42C" w:rsidR="00600720" w:rsidRPr="00284430" w:rsidRDefault="00600720" w:rsidP="00284430">
            <w:pPr>
              <w:pStyle w:val="NoSpacing"/>
              <w:numPr>
                <w:ilvl w:val="0"/>
                <w:numId w:val="3"/>
              </w:numPr>
              <w:spacing w:before="120" w:after="120"/>
              <w:ind w:left="314" w:hanging="2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Online Safety curriculum includes</w:t>
            </w:r>
            <w:r w:rsidR="00E515F0" w:rsidRPr="00E515F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 age-appropriate approach to building resilience and preventing radicalisation.  The Online Safety curriculum is based on the Education for a Connected World Framework</w:t>
            </w:r>
          </w:p>
          <w:p w14:paraId="2D55192E" w14:textId="74B2E126" w:rsidR="00600720" w:rsidRPr="00284430" w:rsidRDefault="00E515F0" w:rsidP="00284430">
            <w:pPr>
              <w:pStyle w:val="NoSpacing"/>
              <w:numPr>
                <w:ilvl w:val="0"/>
                <w:numId w:val="3"/>
              </w:numPr>
              <w:spacing w:before="120" w:after="120"/>
              <w:ind w:left="314" w:hanging="264"/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>Pupils have a “safe environment” in which to discuss controversial issues at academy</w:t>
            </w:r>
            <w:r w:rsidR="00600720">
              <w:rPr>
                <w:rFonts w:ascii="Arial" w:hAnsi="Arial" w:cs="Arial"/>
              </w:rPr>
              <w:t>, this may be in a whole class, group or individual basis</w:t>
            </w:r>
          </w:p>
          <w:p w14:paraId="3B5448D4" w14:textId="1E2BB850" w:rsidR="00600720" w:rsidRPr="00284430" w:rsidRDefault="00E515F0" w:rsidP="00284430">
            <w:pPr>
              <w:pStyle w:val="NoSpacing"/>
              <w:numPr>
                <w:ilvl w:val="0"/>
                <w:numId w:val="3"/>
              </w:numPr>
              <w:spacing w:before="120" w:after="120"/>
              <w:ind w:left="314" w:hanging="264"/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 xml:space="preserve">The </w:t>
            </w:r>
            <w:r w:rsidR="00600720">
              <w:rPr>
                <w:rFonts w:ascii="Arial" w:hAnsi="Arial" w:cs="Arial"/>
              </w:rPr>
              <w:t>Online Safety Group</w:t>
            </w:r>
            <w:r w:rsidRPr="00E515F0">
              <w:rPr>
                <w:rFonts w:ascii="Arial" w:hAnsi="Arial" w:cs="Arial"/>
              </w:rPr>
              <w:t xml:space="preserve"> meet</w:t>
            </w:r>
            <w:r w:rsidR="00600720">
              <w:rPr>
                <w:rFonts w:ascii="Arial" w:hAnsi="Arial" w:cs="Arial"/>
              </w:rPr>
              <w:t>s at least termly</w:t>
            </w:r>
            <w:r w:rsidRPr="00E515F0">
              <w:rPr>
                <w:rFonts w:ascii="Arial" w:hAnsi="Arial" w:cs="Arial"/>
              </w:rPr>
              <w:t xml:space="preserve"> to ensure the pupils</w:t>
            </w:r>
            <w:r w:rsidR="00600720">
              <w:rPr>
                <w:rFonts w:ascii="Arial" w:hAnsi="Arial" w:cs="Arial"/>
              </w:rPr>
              <w:t xml:space="preserve"> and staff</w:t>
            </w:r>
            <w:r w:rsidRPr="00E515F0">
              <w:rPr>
                <w:rFonts w:ascii="Arial" w:hAnsi="Arial" w:cs="Arial"/>
              </w:rPr>
              <w:t xml:space="preserve"> are kept safe </w:t>
            </w:r>
            <w:r w:rsidR="00600720">
              <w:rPr>
                <w:rFonts w:ascii="Arial" w:hAnsi="Arial" w:cs="Arial"/>
              </w:rPr>
              <w:t>online and to respond to any incidents, including reviews of filtering logs</w:t>
            </w:r>
          </w:p>
          <w:p w14:paraId="085DEFB0" w14:textId="4C342508" w:rsidR="00E515F0" w:rsidRPr="00E515F0" w:rsidRDefault="00E515F0" w:rsidP="00284430">
            <w:pPr>
              <w:pStyle w:val="NoSpacing"/>
              <w:numPr>
                <w:ilvl w:val="0"/>
                <w:numId w:val="3"/>
              </w:numPr>
              <w:spacing w:before="120" w:after="120"/>
              <w:ind w:left="314" w:hanging="264"/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>Parents/</w:t>
            </w:r>
            <w:r w:rsidR="00600720">
              <w:rPr>
                <w:rFonts w:ascii="Arial" w:hAnsi="Arial" w:cs="Arial"/>
              </w:rPr>
              <w:t>c</w:t>
            </w:r>
            <w:r w:rsidRPr="00E515F0">
              <w:rPr>
                <w:rFonts w:ascii="Arial" w:hAnsi="Arial" w:cs="Arial"/>
              </w:rPr>
              <w:t>arers are informed of</w:t>
            </w:r>
            <w:r w:rsidR="00600720">
              <w:rPr>
                <w:rFonts w:ascii="Arial" w:hAnsi="Arial" w:cs="Arial"/>
              </w:rPr>
              <w:t xml:space="preserve"> online safety</w:t>
            </w:r>
            <w:r w:rsidRPr="00E515F0">
              <w:rPr>
                <w:rFonts w:ascii="Arial" w:hAnsi="Arial" w:cs="Arial"/>
              </w:rPr>
              <w:t xml:space="preserve"> the risks regular</w:t>
            </w:r>
            <w:r w:rsidR="00600720">
              <w:rPr>
                <w:rFonts w:ascii="Arial" w:hAnsi="Arial" w:cs="Arial"/>
              </w:rPr>
              <w:t>ly</w:t>
            </w:r>
            <w:r w:rsidRPr="00E515F0">
              <w:rPr>
                <w:rFonts w:ascii="Arial" w:hAnsi="Arial" w:cs="Arial"/>
              </w:rPr>
              <w:t xml:space="preserve"> </w:t>
            </w:r>
            <w:r w:rsidR="00600720">
              <w:rPr>
                <w:rFonts w:ascii="Arial" w:hAnsi="Arial" w:cs="Arial"/>
              </w:rPr>
              <w:t>through newsletters, leaflets, parent workshops, parent café and links to resources on the school website</w:t>
            </w:r>
          </w:p>
        </w:tc>
        <w:tc>
          <w:tcPr>
            <w:tcW w:w="1559" w:type="dxa"/>
            <w:shd w:val="clear" w:color="auto" w:fill="auto"/>
          </w:tcPr>
          <w:p w14:paraId="62C3819D" w14:textId="1D5CD958" w:rsidR="00600720" w:rsidRDefault="00C067C1" w:rsidP="006007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Safeguarding Lead</w:t>
            </w:r>
          </w:p>
          <w:p w14:paraId="0E0AC6D6" w14:textId="56DDD1BB" w:rsidR="00C067C1" w:rsidRDefault="00C067C1" w:rsidP="006007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Academy Principal</w:t>
            </w:r>
          </w:p>
          <w:p w14:paraId="01505D0C" w14:textId="77777777" w:rsidR="00600720" w:rsidRDefault="00600720" w:rsidP="006007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SLT / DSLs</w:t>
            </w:r>
          </w:p>
          <w:p w14:paraId="702DC7C5" w14:textId="77777777" w:rsidR="00600720" w:rsidRDefault="00600720" w:rsidP="006007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Online Safety Group </w:t>
            </w:r>
          </w:p>
          <w:p w14:paraId="20E97651" w14:textId="5CE7F2F6" w:rsidR="00600720" w:rsidRDefault="00600720" w:rsidP="006007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 IT and Network Team</w:t>
            </w:r>
          </w:p>
          <w:p w14:paraId="34DAC2B4" w14:textId="77777777" w:rsidR="00E515F0" w:rsidRDefault="00600720" w:rsidP="006007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 Safety Leader</w:t>
            </w:r>
          </w:p>
          <w:p w14:paraId="2631BB46" w14:textId="03F0ED38" w:rsidR="00600720" w:rsidRPr="00E515F0" w:rsidRDefault="00600720" w:rsidP="006007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Teachers</w:t>
            </w:r>
          </w:p>
        </w:tc>
        <w:tc>
          <w:tcPr>
            <w:tcW w:w="850" w:type="dxa"/>
            <w:shd w:val="clear" w:color="auto" w:fill="00B050"/>
          </w:tcPr>
          <w:p w14:paraId="5CEA44E2" w14:textId="0D4BEBF6" w:rsidR="00E515F0" w:rsidRPr="00E515F0" w:rsidRDefault="00E515F0" w:rsidP="0059661B">
            <w:pPr>
              <w:rPr>
                <w:rFonts w:ascii="Arial" w:hAnsi="Arial" w:cs="Arial"/>
                <w:color w:val="00B050"/>
              </w:rPr>
            </w:pPr>
          </w:p>
        </w:tc>
      </w:tr>
      <w:tr w:rsidR="00E515F0" w:rsidRPr="00E515F0" w14:paraId="234CB916" w14:textId="77777777" w:rsidTr="00284430">
        <w:trPr>
          <w:trHeight w:val="1596"/>
          <w:jc w:val="center"/>
        </w:trPr>
        <w:tc>
          <w:tcPr>
            <w:tcW w:w="4248" w:type="dxa"/>
            <w:shd w:val="clear" w:color="auto" w:fill="auto"/>
          </w:tcPr>
          <w:p w14:paraId="0E0B030A" w14:textId="77777777" w:rsidR="00E515F0" w:rsidRPr="00E515F0" w:rsidRDefault="00E515F0" w:rsidP="0059661B">
            <w:pPr>
              <w:rPr>
                <w:rFonts w:ascii="Arial" w:hAnsi="Arial" w:cs="Arial"/>
                <w:b/>
                <w:u w:val="single"/>
              </w:rPr>
            </w:pPr>
            <w:r w:rsidRPr="00E515F0">
              <w:rPr>
                <w:rFonts w:ascii="Arial" w:hAnsi="Arial" w:cs="Arial"/>
                <w:b/>
                <w:u w:val="single"/>
              </w:rPr>
              <w:t>Curriculum</w:t>
            </w:r>
          </w:p>
          <w:p w14:paraId="57804743" w14:textId="77777777" w:rsidR="00E515F0" w:rsidRPr="00E515F0" w:rsidRDefault="00E515F0" w:rsidP="0059661B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>Does the school have a range of initiatives and activities that promote the spiritual, moral, social and emotional needs of children aimed at protecting them from radicalisation and extremism influences?</w:t>
            </w:r>
          </w:p>
          <w:p w14:paraId="6F3AAAC1" w14:textId="64D35993" w:rsidR="00E515F0" w:rsidRPr="00E515F0" w:rsidRDefault="00E515F0" w:rsidP="0059661B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u w:val="single"/>
              </w:rPr>
            </w:pPr>
            <w:r w:rsidRPr="00E515F0">
              <w:rPr>
                <w:rFonts w:ascii="Arial" w:hAnsi="Arial" w:cs="Arial"/>
              </w:rPr>
              <w:t>Does the school deliver training that helps develop critical thinking</w:t>
            </w:r>
            <w:r w:rsidRPr="00E515F0">
              <w:rPr>
                <w:rFonts w:ascii="Arial" w:hAnsi="Arial" w:cs="Arial"/>
                <w:b/>
                <w:u w:val="single"/>
              </w:rPr>
              <w:t xml:space="preserve"> </w:t>
            </w:r>
            <w:r w:rsidRPr="00E515F0">
              <w:rPr>
                <w:rFonts w:ascii="Arial" w:hAnsi="Arial" w:cs="Arial"/>
              </w:rPr>
              <w:t xml:space="preserve">skills around the power of </w:t>
            </w:r>
            <w:r w:rsidRPr="00E515F0">
              <w:rPr>
                <w:rFonts w:ascii="Arial" w:hAnsi="Arial" w:cs="Arial"/>
              </w:rPr>
              <w:lastRenderedPageBreak/>
              <w:t>influence particularly online and social media?</w:t>
            </w:r>
          </w:p>
          <w:p w14:paraId="38B5B104" w14:textId="1B204C0C" w:rsidR="00E515F0" w:rsidRPr="00E515F0" w:rsidRDefault="00E515F0" w:rsidP="0059661B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u w:val="single"/>
              </w:rPr>
            </w:pPr>
            <w:r w:rsidRPr="00E515F0">
              <w:rPr>
                <w:rFonts w:ascii="Arial" w:hAnsi="Arial" w:cs="Arial"/>
              </w:rPr>
              <w:t>Does the school ensure that pupils are aware of the benefits of community cohesion and the damaging effects of extremism on community relations?</w:t>
            </w:r>
          </w:p>
        </w:tc>
        <w:tc>
          <w:tcPr>
            <w:tcW w:w="8080" w:type="dxa"/>
            <w:shd w:val="clear" w:color="auto" w:fill="auto"/>
          </w:tcPr>
          <w:p w14:paraId="109B7A86" w14:textId="70A370EC" w:rsidR="00C067C1" w:rsidRPr="00284430" w:rsidRDefault="00C067C1" w:rsidP="00284430">
            <w:pPr>
              <w:pStyle w:val="NoSpacing"/>
              <w:numPr>
                <w:ilvl w:val="0"/>
                <w:numId w:val="13"/>
              </w:numPr>
              <w:spacing w:before="120" w:after="120"/>
              <w:ind w:left="314" w:hanging="2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 board and balanced </w:t>
            </w:r>
            <w:r w:rsidR="00E515F0" w:rsidRPr="00E515F0">
              <w:rPr>
                <w:rFonts w:ascii="Arial" w:hAnsi="Arial" w:cs="Arial"/>
              </w:rPr>
              <w:t>curriculum promotes the spiritual, moral, social and emotional needs of pupils</w:t>
            </w:r>
            <w:r>
              <w:rPr>
                <w:rFonts w:ascii="Arial" w:hAnsi="Arial" w:cs="Arial"/>
              </w:rPr>
              <w:t>, particularly through the Social and Emotional Learning curriculum, which incorporates the promotion of British Values</w:t>
            </w:r>
          </w:p>
          <w:p w14:paraId="2EEDBCC6" w14:textId="74837203" w:rsidR="00C067C1" w:rsidRDefault="00B66E89" w:rsidP="00284430">
            <w:pPr>
              <w:pStyle w:val="NoSpacing"/>
              <w:numPr>
                <w:ilvl w:val="0"/>
                <w:numId w:val="13"/>
              </w:numPr>
              <w:spacing w:before="120" w:after="120"/>
              <w:ind w:left="314" w:hanging="2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Family Support and Wellbeing Leader along with the mental health team from ELCAS </w:t>
            </w:r>
            <w:r w:rsidR="00C067C1">
              <w:rPr>
                <w:rFonts w:ascii="Arial" w:hAnsi="Arial" w:cs="Arial"/>
              </w:rPr>
              <w:t>provides emotional and mental health support to pupils</w:t>
            </w:r>
            <w:r>
              <w:rPr>
                <w:rFonts w:ascii="Arial" w:hAnsi="Arial" w:cs="Arial"/>
              </w:rPr>
              <w:t xml:space="preserve"> and parents</w:t>
            </w:r>
          </w:p>
          <w:p w14:paraId="71B9C038" w14:textId="77CEC562" w:rsidR="00B66E89" w:rsidRPr="00284430" w:rsidRDefault="00B66E89" w:rsidP="00284430">
            <w:pPr>
              <w:pStyle w:val="NoSpacing"/>
              <w:numPr>
                <w:ilvl w:val="0"/>
                <w:numId w:val="13"/>
              </w:numPr>
              <w:spacing w:before="120" w:after="120"/>
              <w:ind w:left="314" w:hanging="2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 available for all staff through </w:t>
            </w:r>
            <w:r>
              <w:rPr>
                <w:rFonts w:ascii="Arial" w:hAnsi="Arial" w:cs="Arial"/>
              </w:rPr>
              <w:t>Family Support and Wellbeing</w:t>
            </w:r>
            <w:r>
              <w:rPr>
                <w:rFonts w:ascii="Arial" w:hAnsi="Arial" w:cs="Arial"/>
              </w:rPr>
              <w:t xml:space="preserve"> Leader and other agencies</w:t>
            </w:r>
          </w:p>
          <w:p w14:paraId="7B93A12A" w14:textId="0E689C2B" w:rsidR="00C067C1" w:rsidRPr="00284430" w:rsidRDefault="00E515F0" w:rsidP="00284430">
            <w:pPr>
              <w:pStyle w:val="NoSpacing"/>
              <w:numPr>
                <w:ilvl w:val="0"/>
                <w:numId w:val="13"/>
              </w:numPr>
              <w:spacing w:before="120" w:after="120"/>
              <w:ind w:left="314" w:hanging="264"/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>Pupils are encouraged to be active in their learning</w:t>
            </w:r>
            <w:r w:rsidR="00C067C1">
              <w:rPr>
                <w:rFonts w:ascii="Arial" w:hAnsi="Arial" w:cs="Arial"/>
              </w:rPr>
              <w:t xml:space="preserve">, </w:t>
            </w:r>
            <w:r w:rsidRPr="00E515F0">
              <w:rPr>
                <w:rFonts w:ascii="Arial" w:hAnsi="Arial" w:cs="Arial"/>
              </w:rPr>
              <w:t>ask questions</w:t>
            </w:r>
            <w:r w:rsidR="00C067C1">
              <w:rPr>
                <w:rFonts w:ascii="Arial" w:hAnsi="Arial" w:cs="Arial"/>
              </w:rPr>
              <w:t xml:space="preserve"> and </w:t>
            </w:r>
            <w:r w:rsidRPr="00E515F0">
              <w:rPr>
                <w:rFonts w:ascii="Arial" w:hAnsi="Arial" w:cs="Arial"/>
              </w:rPr>
              <w:t>challenge</w:t>
            </w:r>
          </w:p>
          <w:p w14:paraId="453F0B0E" w14:textId="30970B57" w:rsidR="00C067C1" w:rsidRPr="00284430" w:rsidRDefault="00C067C1" w:rsidP="00284430">
            <w:pPr>
              <w:pStyle w:val="NoSpacing"/>
              <w:numPr>
                <w:ilvl w:val="0"/>
                <w:numId w:val="13"/>
              </w:numPr>
              <w:spacing w:before="120" w:after="120"/>
              <w:ind w:left="314" w:hanging="2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515F0" w:rsidRPr="00E515F0">
              <w:rPr>
                <w:rFonts w:ascii="Arial" w:hAnsi="Arial" w:cs="Arial"/>
              </w:rPr>
              <w:t xml:space="preserve">upils explore political, religious and social issues </w:t>
            </w:r>
            <w:r>
              <w:rPr>
                <w:rFonts w:ascii="Arial" w:hAnsi="Arial" w:cs="Arial"/>
              </w:rPr>
              <w:t xml:space="preserve">at an age-appropriate level through the curriculum, assemblies (class, key stage and whole school) and experiences (including </w:t>
            </w:r>
            <w:r w:rsidR="00B03E85">
              <w:rPr>
                <w:rFonts w:ascii="Arial" w:hAnsi="Arial" w:cs="Arial"/>
              </w:rPr>
              <w:t xml:space="preserve">any </w:t>
            </w:r>
            <w:r>
              <w:rPr>
                <w:rFonts w:ascii="Arial" w:hAnsi="Arial" w:cs="Arial"/>
              </w:rPr>
              <w:t>work with local community groups and orga</w:t>
            </w:r>
            <w:r w:rsidR="00B03E85">
              <w:rPr>
                <w:rFonts w:ascii="Arial" w:hAnsi="Arial" w:cs="Arial"/>
              </w:rPr>
              <w:t>nisations</w:t>
            </w:r>
            <w:r>
              <w:rPr>
                <w:rFonts w:ascii="Arial" w:hAnsi="Arial" w:cs="Arial"/>
              </w:rPr>
              <w:t>)</w:t>
            </w:r>
          </w:p>
          <w:p w14:paraId="3C6BA16E" w14:textId="36A5D1F0" w:rsidR="00C067C1" w:rsidRPr="00C067C1" w:rsidRDefault="00E515F0" w:rsidP="00284430">
            <w:pPr>
              <w:pStyle w:val="NoSpacing"/>
              <w:numPr>
                <w:ilvl w:val="0"/>
                <w:numId w:val="13"/>
              </w:numPr>
              <w:spacing w:before="120" w:after="120"/>
              <w:ind w:left="314" w:hanging="264"/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lastRenderedPageBreak/>
              <w:t>Pupils are taught about the diverse national, regional and ethnic identities in the UK and the need for mutual respect</w:t>
            </w:r>
          </w:p>
        </w:tc>
        <w:tc>
          <w:tcPr>
            <w:tcW w:w="1559" w:type="dxa"/>
            <w:shd w:val="clear" w:color="auto" w:fill="auto"/>
          </w:tcPr>
          <w:p w14:paraId="6775630F" w14:textId="0557D56C" w:rsidR="00C067C1" w:rsidRDefault="00C067C1" w:rsidP="00C067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Safeguarding Lead</w:t>
            </w:r>
          </w:p>
          <w:p w14:paraId="15A33746" w14:textId="6E4CCC5A" w:rsidR="00C067C1" w:rsidRDefault="00C067C1" w:rsidP="00C067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Academy Principal</w:t>
            </w:r>
          </w:p>
          <w:p w14:paraId="1D6613E3" w14:textId="77777777" w:rsidR="00C067C1" w:rsidRDefault="00C067C1" w:rsidP="00C067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SLT / DSLs</w:t>
            </w:r>
          </w:p>
          <w:p w14:paraId="7015B258" w14:textId="5796ACD5" w:rsidR="00C067C1" w:rsidRDefault="00C067C1" w:rsidP="00C067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Curriculum Leader</w:t>
            </w:r>
          </w:p>
          <w:p w14:paraId="4A71548D" w14:textId="55A0CD40" w:rsidR="00C067C1" w:rsidRDefault="00C067C1" w:rsidP="00C067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Team</w:t>
            </w:r>
          </w:p>
          <w:p w14:paraId="2C7CE5F4" w14:textId="77777777" w:rsidR="00E515F0" w:rsidRDefault="00C067C1" w:rsidP="00C067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Teachers</w:t>
            </w:r>
            <w:r w:rsidRPr="00E515F0">
              <w:rPr>
                <w:rFonts w:ascii="Arial" w:hAnsi="Arial" w:cs="Arial"/>
              </w:rPr>
              <w:t xml:space="preserve"> </w:t>
            </w:r>
          </w:p>
          <w:p w14:paraId="557D6058" w14:textId="418C5FBF" w:rsidR="00C067C1" w:rsidRPr="00E515F0" w:rsidRDefault="00943062" w:rsidP="00C067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 Support and Wellbeing Leader</w:t>
            </w:r>
          </w:p>
        </w:tc>
        <w:tc>
          <w:tcPr>
            <w:tcW w:w="850" w:type="dxa"/>
            <w:shd w:val="clear" w:color="auto" w:fill="00B050"/>
          </w:tcPr>
          <w:p w14:paraId="45E5FDF7" w14:textId="5C8CEE3F" w:rsidR="00E515F0" w:rsidRPr="00E515F0" w:rsidRDefault="00E515F0" w:rsidP="0059661B">
            <w:pPr>
              <w:rPr>
                <w:rFonts w:ascii="Arial" w:hAnsi="Arial" w:cs="Arial"/>
                <w:color w:val="00B050"/>
              </w:rPr>
            </w:pPr>
          </w:p>
        </w:tc>
      </w:tr>
      <w:tr w:rsidR="00C067C1" w:rsidRPr="00E515F0" w14:paraId="5483AEF7" w14:textId="77777777" w:rsidTr="00B53FF9">
        <w:trPr>
          <w:jc w:val="center"/>
        </w:trPr>
        <w:tc>
          <w:tcPr>
            <w:tcW w:w="4248" w:type="dxa"/>
            <w:shd w:val="clear" w:color="auto" w:fill="auto"/>
          </w:tcPr>
          <w:p w14:paraId="516537FD" w14:textId="77777777" w:rsidR="00C067C1" w:rsidRPr="00E515F0" w:rsidRDefault="00C067C1" w:rsidP="00C067C1">
            <w:pPr>
              <w:rPr>
                <w:rFonts w:ascii="Arial" w:hAnsi="Arial" w:cs="Arial"/>
                <w:b/>
                <w:u w:val="single"/>
              </w:rPr>
            </w:pPr>
            <w:r w:rsidRPr="00E515F0">
              <w:rPr>
                <w:rFonts w:ascii="Arial" w:hAnsi="Arial" w:cs="Arial"/>
                <w:b/>
                <w:u w:val="single"/>
              </w:rPr>
              <w:lastRenderedPageBreak/>
              <w:t>Welfare and pastoral support</w:t>
            </w:r>
          </w:p>
          <w:p w14:paraId="3321CB30" w14:textId="069275AA" w:rsidR="00C067C1" w:rsidRPr="00E515F0" w:rsidRDefault="00C067C1" w:rsidP="00C067C1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u w:val="single"/>
              </w:rPr>
            </w:pPr>
            <w:r w:rsidRPr="00E515F0">
              <w:rPr>
                <w:rFonts w:ascii="Arial" w:hAnsi="Arial" w:cs="Arial"/>
              </w:rPr>
              <w:t>Are there adequate arrangements and resources in place to provide pastoral care and support?</w:t>
            </w:r>
          </w:p>
        </w:tc>
        <w:tc>
          <w:tcPr>
            <w:tcW w:w="8080" w:type="dxa"/>
            <w:shd w:val="clear" w:color="auto" w:fill="auto"/>
          </w:tcPr>
          <w:p w14:paraId="7C983A0B" w14:textId="1A3359DB" w:rsidR="00B53FF9" w:rsidRPr="00284430" w:rsidRDefault="00C067C1" w:rsidP="00284430">
            <w:pPr>
              <w:pStyle w:val="NoSpacing"/>
              <w:numPr>
                <w:ilvl w:val="0"/>
                <w:numId w:val="13"/>
              </w:numPr>
              <w:spacing w:before="120" w:after="120"/>
              <w:ind w:left="314" w:hanging="264"/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 xml:space="preserve">The </w:t>
            </w:r>
            <w:r w:rsidR="00B53FF9">
              <w:rPr>
                <w:rFonts w:ascii="Arial" w:hAnsi="Arial" w:cs="Arial"/>
              </w:rPr>
              <w:t>a</w:t>
            </w:r>
            <w:r w:rsidRPr="00E515F0">
              <w:rPr>
                <w:rFonts w:ascii="Arial" w:hAnsi="Arial" w:cs="Arial"/>
              </w:rPr>
              <w:t xml:space="preserve">cademy has a robust and effective pastoral team. </w:t>
            </w:r>
            <w:r w:rsidR="00B53FF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Inclusion </w:t>
            </w:r>
            <w:r w:rsidR="00B53FF9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eeting</w:t>
            </w:r>
            <w:r w:rsidR="00B53FF9">
              <w:rPr>
                <w:rFonts w:ascii="Arial" w:hAnsi="Arial" w:cs="Arial"/>
              </w:rPr>
              <w:t xml:space="preserve">s take place </w:t>
            </w:r>
            <w:r w:rsidRPr="00E515F0">
              <w:rPr>
                <w:rFonts w:ascii="Arial" w:hAnsi="Arial" w:cs="Arial"/>
              </w:rPr>
              <w:t xml:space="preserve">weekly to address issues and concerns about specific pupils and monitor vulnerable pupils. </w:t>
            </w:r>
            <w:r w:rsidR="00B53FF9">
              <w:rPr>
                <w:rFonts w:ascii="Arial" w:hAnsi="Arial" w:cs="Arial"/>
              </w:rPr>
              <w:t xml:space="preserve"> </w:t>
            </w:r>
            <w:r w:rsidRPr="00E515F0">
              <w:rPr>
                <w:rFonts w:ascii="Arial" w:hAnsi="Arial" w:cs="Arial"/>
              </w:rPr>
              <w:t xml:space="preserve">Effective TAF’s are implemented alongside strong links with </w:t>
            </w:r>
            <w:r w:rsidR="00B53FF9">
              <w:rPr>
                <w:rFonts w:ascii="Arial" w:hAnsi="Arial" w:cs="Arial"/>
              </w:rPr>
              <w:t xml:space="preserve">Children’s </w:t>
            </w:r>
            <w:r w:rsidRPr="00E515F0">
              <w:rPr>
                <w:rFonts w:ascii="Arial" w:hAnsi="Arial" w:cs="Arial"/>
              </w:rPr>
              <w:t xml:space="preserve">Social Care, </w:t>
            </w:r>
            <w:r w:rsidR="00B53FF9">
              <w:rPr>
                <w:rFonts w:ascii="Arial" w:hAnsi="Arial" w:cs="Arial"/>
              </w:rPr>
              <w:t>f</w:t>
            </w:r>
            <w:r w:rsidRPr="00E515F0">
              <w:rPr>
                <w:rFonts w:ascii="Arial" w:hAnsi="Arial" w:cs="Arial"/>
              </w:rPr>
              <w:t xml:space="preserve">amily support agencies and numerous </w:t>
            </w:r>
            <w:r w:rsidR="00B53FF9">
              <w:rPr>
                <w:rFonts w:ascii="Arial" w:hAnsi="Arial" w:cs="Arial"/>
              </w:rPr>
              <w:t>h</w:t>
            </w:r>
            <w:r w:rsidRPr="00E515F0">
              <w:rPr>
                <w:rFonts w:ascii="Arial" w:hAnsi="Arial" w:cs="Arial"/>
              </w:rPr>
              <w:t xml:space="preserve">ealth </w:t>
            </w:r>
            <w:r w:rsidR="00B53FF9">
              <w:rPr>
                <w:rFonts w:ascii="Arial" w:hAnsi="Arial" w:cs="Arial"/>
              </w:rPr>
              <w:t>p</w:t>
            </w:r>
            <w:r w:rsidRPr="00E515F0">
              <w:rPr>
                <w:rFonts w:ascii="Arial" w:hAnsi="Arial" w:cs="Arial"/>
              </w:rPr>
              <w:t>rofessionals to ensure pupil’s safety and wellbeing is at the core of what we do</w:t>
            </w:r>
          </w:p>
          <w:p w14:paraId="327CC7F4" w14:textId="1529AE54" w:rsidR="00B53FF9" w:rsidRPr="00E515F0" w:rsidRDefault="00B66E89" w:rsidP="00284430">
            <w:pPr>
              <w:pStyle w:val="NoSpacing"/>
              <w:numPr>
                <w:ilvl w:val="0"/>
                <w:numId w:val="13"/>
              </w:numPr>
              <w:spacing w:before="120" w:after="120"/>
              <w:ind w:left="314" w:hanging="2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 Support and Wellbeing Leader</w:t>
            </w:r>
            <w:r w:rsidR="00B53FF9">
              <w:rPr>
                <w:rFonts w:ascii="Arial" w:hAnsi="Arial" w:cs="Arial"/>
              </w:rPr>
              <w:t xml:space="preserve"> holds a prominent position in the school to support the emotional wellbeing of children, parents and staff</w:t>
            </w:r>
          </w:p>
        </w:tc>
        <w:tc>
          <w:tcPr>
            <w:tcW w:w="1559" w:type="dxa"/>
            <w:shd w:val="clear" w:color="auto" w:fill="auto"/>
          </w:tcPr>
          <w:p w14:paraId="4F0F138E" w14:textId="77777777" w:rsidR="00C067C1" w:rsidRDefault="00C067C1" w:rsidP="00C067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Safeguarding Lead</w:t>
            </w:r>
          </w:p>
          <w:p w14:paraId="106E0B93" w14:textId="77777777" w:rsidR="00C067C1" w:rsidRDefault="00C067C1" w:rsidP="00C067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Academy Principal</w:t>
            </w:r>
          </w:p>
          <w:p w14:paraId="68BEC9D6" w14:textId="77777777" w:rsidR="00C067C1" w:rsidRDefault="00C067C1" w:rsidP="00C067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SLT / DSLs</w:t>
            </w:r>
          </w:p>
          <w:p w14:paraId="0E97F703" w14:textId="6FEB422D" w:rsidR="00C067C1" w:rsidRPr="00E515F0" w:rsidRDefault="00943062" w:rsidP="00C067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 Support and Wellbeing Leader</w:t>
            </w:r>
          </w:p>
        </w:tc>
        <w:tc>
          <w:tcPr>
            <w:tcW w:w="850" w:type="dxa"/>
            <w:shd w:val="clear" w:color="auto" w:fill="00B050"/>
          </w:tcPr>
          <w:p w14:paraId="76EBF0D9" w14:textId="250039CD" w:rsidR="00C067C1" w:rsidRPr="00E515F0" w:rsidRDefault="00C067C1" w:rsidP="00C067C1">
            <w:pPr>
              <w:rPr>
                <w:rFonts w:ascii="Arial" w:hAnsi="Arial" w:cs="Arial"/>
                <w:color w:val="00B050"/>
              </w:rPr>
            </w:pPr>
          </w:p>
        </w:tc>
      </w:tr>
      <w:tr w:rsidR="00C067C1" w:rsidRPr="00E515F0" w14:paraId="1EFE1295" w14:textId="77777777" w:rsidTr="00284430">
        <w:trPr>
          <w:trHeight w:val="6746"/>
          <w:jc w:val="center"/>
        </w:trPr>
        <w:tc>
          <w:tcPr>
            <w:tcW w:w="4248" w:type="dxa"/>
            <w:shd w:val="clear" w:color="auto" w:fill="auto"/>
          </w:tcPr>
          <w:p w14:paraId="5ADC1691" w14:textId="77777777" w:rsidR="00C067C1" w:rsidRPr="00E515F0" w:rsidRDefault="00C067C1" w:rsidP="00C067C1">
            <w:pPr>
              <w:rPr>
                <w:rFonts w:ascii="Arial" w:hAnsi="Arial" w:cs="Arial"/>
                <w:b/>
                <w:u w:val="single"/>
              </w:rPr>
            </w:pPr>
            <w:r w:rsidRPr="00E515F0">
              <w:rPr>
                <w:rFonts w:ascii="Arial" w:hAnsi="Arial" w:cs="Arial"/>
                <w:b/>
                <w:u w:val="single"/>
              </w:rPr>
              <w:lastRenderedPageBreak/>
              <w:t>Site Security</w:t>
            </w:r>
          </w:p>
          <w:p w14:paraId="485A948A" w14:textId="77777777" w:rsidR="00C067C1" w:rsidRPr="00E515F0" w:rsidRDefault="00C067C1" w:rsidP="00C067C1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>Are there effective arrangements in place to manage access to the site by visitors?</w:t>
            </w:r>
          </w:p>
          <w:p w14:paraId="56014022" w14:textId="77777777" w:rsidR="00C067C1" w:rsidRPr="00E515F0" w:rsidRDefault="00C067C1" w:rsidP="00C067C1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>Is there a policy regarding the wearing of ID on site?</w:t>
            </w:r>
          </w:p>
          <w:p w14:paraId="09063591" w14:textId="77777777" w:rsidR="00C067C1" w:rsidRPr="00E515F0" w:rsidRDefault="00C067C1" w:rsidP="00C067C1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>Are there dangerous substances kept and stored on site?</w:t>
            </w:r>
          </w:p>
          <w:p w14:paraId="4E41ADA7" w14:textId="781AD934" w:rsidR="00C067C1" w:rsidRPr="00E515F0" w:rsidRDefault="00C067C1" w:rsidP="00C067C1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u w:val="single"/>
              </w:rPr>
            </w:pPr>
            <w:r w:rsidRPr="00E515F0">
              <w:rPr>
                <w:rFonts w:ascii="Arial" w:hAnsi="Arial" w:cs="Arial"/>
              </w:rPr>
              <w:t xml:space="preserve">Does the school assess off </w:t>
            </w:r>
            <w:r w:rsidR="00B53FF9" w:rsidRPr="00E515F0">
              <w:rPr>
                <w:rFonts w:ascii="Arial" w:hAnsi="Arial" w:cs="Arial"/>
              </w:rPr>
              <w:t>site</w:t>
            </w:r>
            <w:r w:rsidR="00B53FF9" w:rsidRPr="00E515F0">
              <w:rPr>
                <w:rFonts w:ascii="Arial" w:hAnsi="Arial" w:cs="Arial"/>
                <w:b/>
                <w:u w:val="single"/>
              </w:rPr>
              <w:t xml:space="preserve"> </w:t>
            </w:r>
            <w:r w:rsidR="00B53FF9" w:rsidRPr="00E515F0">
              <w:rPr>
                <w:rFonts w:ascii="Arial" w:hAnsi="Arial" w:cs="Arial"/>
              </w:rPr>
              <w:t>visits</w:t>
            </w:r>
            <w:r w:rsidRPr="00E515F0">
              <w:rPr>
                <w:rFonts w:ascii="Arial" w:hAnsi="Arial" w:cs="Arial"/>
              </w:rPr>
              <w:t>?</w:t>
            </w:r>
          </w:p>
        </w:tc>
        <w:tc>
          <w:tcPr>
            <w:tcW w:w="8080" w:type="dxa"/>
            <w:shd w:val="clear" w:color="auto" w:fill="auto"/>
          </w:tcPr>
          <w:p w14:paraId="284C0434" w14:textId="7917E668" w:rsidR="00B53FF9" w:rsidRPr="00284430" w:rsidRDefault="00C067C1" w:rsidP="00284430">
            <w:pPr>
              <w:pStyle w:val="NoSpacing"/>
              <w:numPr>
                <w:ilvl w:val="0"/>
                <w:numId w:val="8"/>
              </w:numPr>
              <w:spacing w:before="120" w:after="120"/>
              <w:ind w:left="314" w:hanging="264"/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 xml:space="preserve">The </w:t>
            </w:r>
            <w:r w:rsidR="00B53FF9">
              <w:rPr>
                <w:rFonts w:ascii="Arial" w:hAnsi="Arial" w:cs="Arial"/>
              </w:rPr>
              <w:t>a</w:t>
            </w:r>
            <w:r w:rsidRPr="00E515F0">
              <w:rPr>
                <w:rFonts w:ascii="Arial" w:hAnsi="Arial" w:cs="Arial"/>
              </w:rPr>
              <w:t xml:space="preserve">cademy has one main entrance during the school day which is controlled by office staff. </w:t>
            </w:r>
            <w:r w:rsidR="00B53FF9">
              <w:rPr>
                <w:rFonts w:ascii="Arial" w:hAnsi="Arial" w:cs="Arial"/>
              </w:rPr>
              <w:t xml:space="preserve"> </w:t>
            </w:r>
            <w:r w:rsidRPr="00E515F0">
              <w:rPr>
                <w:rFonts w:ascii="Arial" w:hAnsi="Arial" w:cs="Arial"/>
              </w:rPr>
              <w:t xml:space="preserve">All other </w:t>
            </w:r>
            <w:r w:rsidR="00B53FF9">
              <w:rPr>
                <w:rFonts w:ascii="Arial" w:hAnsi="Arial" w:cs="Arial"/>
              </w:rPr>
              <w:t>external</w:t>
            </w:r>
            <w:r w:rsidR="00B03E85">
              <w:rPr>
                <w:rFonts w:ascii="Arial" w:hAnsi="Arial" w:cs="Arial"/>
              </w:rPr>
              <w:t xml:space="preserve"> gates leading onto the playgrounds are locked during the day. </w:t>
            </w:r>
            <w:r w:rsidR="00B53FF9">
              <w:rPr>
                <w:rFonts w:ascii="Arial" w:hAnsi="Arial" w:cs="Arial"/>
              </w:rPr>
              <w:t xml:space="preserve"> </w:t>
            </w:r>
            <w:r w:rsidR="00B03E85">
              <w:rPr>
                <w:rFonts w:ascii="Arial" w:hAnsi="Arial" w:cs="Arial"/>
              </w:rPr>
              <w:t>Class doors and other doors are locked and are only able to be opened from inside by a member of staff</w:t>
            </w:r>
            <w:r w:rsidRPr="00E515F0">
              <w:rPr>
                <w:rFonts w:ascii="Arial" w:hAnsi="Arial" w:cs="Arial"/>
              </w:rPr>
              <w:t xml:space="preserve">.  At the beginning and end of the day, school </w:t>
            </w:r>
            <w:r w:rsidR="00B03E85">
              <w:rPr>
                <w:rFonts w:ascii="Arial" w:hAnsi="Arial" w:cs="Arial"/>
              </w:rPr>
              <w:t>can be accessed/exited through 2</w:t>
            </w:r>
            <w:r w:rsidRPr="00E515F0">
              <w:rPr>
                <w:rFonts w:ascii="Arial" w:hAnsi="Arial" w:cs="Arial"/>
              </w:rPr>
              <w:t xml:space="preserve"> gates. </w:t>
            </w:r>
            <w:r w:rsidR="00B53FF9">
              <w:rPr>
                <w:rFonts w:ascii="Arial" w:hAnsi="Arial" w:cs="Arial"/>
              </w:rPr>
              <w:t xml:space="preserve"> </w:t>
            </w:r>
            <w:r w:rsidR="00B03E85">
              <w:rPr>
                <w:rFonts w:ascii="Arial" w:hAnsi="Arial" w:cs="Arial"/>
              </w:rPr>
              <w:t>The main entrance is manned by a member of staff</w:t>
            </w:r>
            <w:r w:rsidR="00B923ED">
              <w:rPr>
                <w:rFonts w:ascii="Arial" w:hAnsi="Arial" w:cs="Arial"/>
              </w:rPr>
              <w:t xml:space="preserve"> at the start and end of each day</w:t>
            </w:r>
            <w:r w:rsidRPr="00E515F0">
              <w:rPr>
                <w:rFonts w:ascii="Arial" w:hAnsi="Arial" w:cs="Arial"/>
              </w:rPr>
              <w:t xml:space="preserve">. </w:t>
            </w:r>
            <w:r w:rsidR="00B53FF9">
              <w:rPr>
                <w:rFonts w:ascii="Arial" w:hAnsi="Arial" w:cs="Arial"/>
              </w:rPr>
              <w:t xml:space="preserve"> </w:t>
            </w:r>
            <w:r w:rsidRPr="00E515F0">
              <w:rPr>
                <w:rFonts w:ascii="Arial" w:hAnsi="Arial" w:cs="Arial"/>
              </w:rPr>
              <w:t xml:space="preserve">Key stage 1 </w:t>
            </w:r>
            <w:r w:rsidR="00B923ED">
              <w:rPr>
                <w:rFonts w:ascii="Arial" w:hAnsi="Arial" w:cs="Arial"/>
              </w:rPr>
              <w:t xml:space="preserve">and LKS2 </w:t>
            </w:r>
            <w:r w:rsidR="00B53FF9">
              <w:rPr>
                <w:rFonts w:ascii="Arial" w:hAnsi="Arial" w:cs="Arial"/>
              </w:rPr>
              <w:t xml:space="preserve">children </w:t>
            </w:r>
            <w:r w:rsidRPr="00E515F0">
              <w:rPr>
                <w:rFonts w:ascii="Arial" w:hAnsi="Arial" w:cs="Arial"/>
              </w:rPr>
              <w:t>are collected from their classrooms</w:t>
            </w:r>
            <w:r w:rsidR="00B53FF9">
              <w:rPr>
                <w:rFonts w:ascii="Arial" w:hAnsi="Arial" w:cs="Arial"/>
              </w:rPr>
              <w:t xml:space="preserve">, doors </w:t>
            </w:r>
            <w:proofErr w:type="gramStart"/>
            <w:r w:rsidR="00B53FF9">
              <w:rPr>
                <w:rFonts w:ascii="Arial" w:hAnsi="Arial" w:cs="Arial"/>
              </w:rPr>
              <w:t xml:space="preserve">are </w:t>
            </w:r>
            <w:r w:rsidRPr="00E515F0">
              <w:rPr>
                <w:rFonts w:ascii="Arial" w:hAnsi="Arial" w:cs="Arial"/>
              </w:rPr>
              <w:t xml:space="preserve"> monitored</w:t>
            </w:r>
            <w:proofErr w:type="gramEnd"/>
            <w:r w:rsidRPr="00E515F0">
              <w:rPr>
                <w:rFonts w:ascii="Arial" w:hAnsi="Arial" w:cs="Arial"/>
              </w:rPr>
              <w:t xml:space="preserve"> by school staff. </w:t>
            </w:r>
            <w:r w:rsidR="00B53FF9">
              <w:rPr>
                <w:rFonts w:ascii="Arial" w:hAnsi="Arial" w:cs="Arial"/>
              </w:rPr>
              <w:t xml:space="preserve"> </w:t>
            </w:r>
            <w:r w:rsidRPr="00E515F0">
              <w:rPr>
                <w:rFonts w:ascii="Arial" w:hAnsi="Arial" w:cs="Arial"/>
              </w:rPr>
              <w:t xml:space="preserve">Some </w:t>
            </w:r>
            <w:r w:rsidR="00B66E89">
              <w:rPr>
                <w:rFonts w:ascii="Arial" w:hAnsi="Arial" w:cs="Arial"/>
              </w:rPr>
              <w:t>year 5 and 6 pupils have</w:t>
            </w:r>
            <w:r w:rsidRPr="00E515F0">
              <w:rPr>
                <w:rFonts w:ascii="Arial" w:hAnsi="Arial" w:cs="Arial"/>
              </w:rPr>
              <w:t xml:space="preserve"> permission from their parents to walk home alone. </w:t>
            </w:r>
            <w:r w:rsidR="00B53FF9">
              <w:rPr>
                <w:rFonts w:ascii="Arial" w:hAnsi="Arial" w:cs="Arial"/>
              </w:rPr>
              <w:t xml:space="preserve"> </w:t>
            </w:r>
            <w:r w:rsidRPr="00E515F0">
              <w:rPr>
                <w:rFonts w:ascii="Arial" w:hAnsi="Arial" w:cs="Arial"/>
              </w:rPr>
              <w:t>The site is secure throughout the day and staff are always on duty when the pupils are on the yard</w:t>
            </w:r>
          </w:p>
          <w:p w14:paraId="003C279D" w14:textId="562E0B46" w:rsidR="00B53FF9" w:rsidRPr="00284430" w:rsidRDefault="00C067C1" w:rsidP="00284430">
            <w:pPr>
              <w:pStyle w:val="NoSpacing"/>
              <w:numPr>
                <w:ilvl w:val="0"/>
                <w:numId w:val="8"/>
              </w:numPr>
              <w:spacing w:before="120" w:after="120"/>
              <w:ind w:left="314" w:hanging="264"/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>All staff</w:t>
            </w:r>
            <w:r w:rsidR="00B53FF9">
              <w:rPr>
                <w:rFonts w:ascii="Arial" w:hAnsi="Arial" w:cs="Arial"/>
              </w:rPr>
              <w:t xml:space="preserve"> have ID badges on a school lanyard.</w:t>
            </w:r>
          </w:p>
          <w:p w14:paraId="62F0DB03" w14:textId="38DE0664" w:rsidR="00B53FF9" w:rsidRPr="00284430" w:rsidRDefault="00B53FF9" w:rsidP="00284430">
            <w:pPr>
              <w:pStyle w:val="NoSpacing"/>
              <w:numPr>
                <w:ilvl w:val="0"/>
                <w:numId w:val="8"/>
              </w:numPr>
              <w:spacing w:before="120" w:after="120"/>
              <w:ind w:left="314" w:hanging="2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C067C1" w:rsidRPr="00E515F0">
              <w:rPr>
                <w:rFonts w:ascii="Arial" w:hAnsi="Arial" w:cs="Arial"/>
              </w:rPr>
              <w:t>uthorised visitors wear visitor badges.</w:t>
            </w:r>
            <w:r w:rsidR="00B66E89">
              <w:rPr>
                <w:rFonts w:ascii="Arial" w:hAnsi="Arial" w:cs="Arial"/>
              </w:rPr>
              <w:t xml:space="preserve">  These are colour coded according to DBS checks.</w:t>
            </w:r>
            <w:r>
              <w:rPr>
                <w:rFonts w:ascii="Arial" w:hAnsi="Arial" w:cs="Arial"/>
              </w:rPr>
              <w:t xml:space="preserve"> </w:t>
            </w:r>
            <w:r w:rsidR="00C067C1" w:rsidRPr="00E515F0">
              <w:rPr>
                <w:rFonts w:ascii="Arial" w:hAnsi="Arial" w:cs="Arial"/>
              </w:rPr>
              <w:t xml:space="preserve"> All visitors are signed in </w:t>
            </w:r>
            <w:r>
              <w:rPr>
                <w:rFonts w:ascii="Arial" w:hAnsi="Arial" w:cs="Arial"/>
              </w:rPr>
              <w:t xml:space="preserve">at the main entrance and provided with key health and safety and safeguarding information.  Visitors are asked to provide evidence that a DBS check has </w:t>
            </w:r>
            <w:proofErr w:type="spellStart"/>
            <w:r>
              <w:rPr>
                <w:rFonts w:ascii="Arial" w:hAnsi="Arial" w:cs="Arial"/>
              </w:rPr>
              <w:t>take</w:t>
            </w:r>
            <w:proofErr w:type="spellEnd"/>
            <w:r>
              <w:rPr>
                <w:rFonts w:ascii="Arial" w:hAnsi="Arial" w:cs="Arial"/>
              </w:rPr>
              <w:t xml:space="preserve"> been undertaken.  Visitors without a DBS check will be accompanied around the school at all times</w:t>
            </w:r>
            <w:r w:rsidR="00B66E89">
              <w:rPr>
                <w:rFonts w:ascii="Arial" w:hAnsi="Arial" w:cs="Arial"/>
              </w:rPr>
              <w:t xml:space="preserve"> and wear a red lanyard</w:t>
            </w:r>
            <w:r w:rsidR="00B923ED">
              <w:rPr>
                <w:rFonts w:ascii="Arial" w:hAnsi="Arial" w:cs="Arial"/>
              </w:rPr>
              <w:t>.</w:t>
            </w:r>
          </w:p>
          <w:p w14:paraId="1526A583" w14:textId="30FF94AB" w:rsidR="00B53FF9" w:rsidRPr="00284430" w:rsidRDefault="00C067C1" w:rsidP="00284430">
            <w:pPr>
              <w:pStyle w:val="NoSpacing"/>
              <w:numPr>
                <w:ilvl w:val="0"/>
                <w:numId w:val="8"/>
              </w:numPr>
              <w:spacing w:before="120" w:after="120"/>
              <w:ind w:left="314" w:hanging="264"/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 xml:space="preserve">Any potentially hazardous substances </w:t>
            </w:r>
            <w:r w:rsidR="00B53FF9" w:rsidRPr="00E515F0">
              <w:rPr>
                <w:rFonts w:ascii="Arial" w:hAnsi="Arial" w:cs="Arial"/>
              </w:rPr>
              <w:t>e.g.</w:t>
            </w:r>
            <w:r w:rsidRPr="00E515F0">
              <w:rPr>
                <w:rFonts w:ascii="Arial" w:hAnsi="Arial" w:cs="Arial"/>
              </w:rPr>
              <w:t xml:space="preserve"> cleaning materials</w:t>
            </w:r>
            <w:r w:rsidR="00B53FF9">
              <w:rPr>
                <w:rFonts w:ascii="Arial" w:hAnsi="Arial" w:cs="Arial"/>
              </w:rPr>
              <w:t>,</w:t>
            </w:r>
            <w:r w:rsidRPr="00E515F0">
              <w:rPr>
                <w:rFonts w:ascii="Arial" w:hAnsi="Arial" w:cs="Arial"/>
              </w:rPr>
              <w:t xml:space="preserve"> are locked away</w:t>
            </w:r>
            <w:r w:rsidR="00B53FF9">
              <w:rPr>
                <w:rFonts w:ascii="Arial" w:hAnsi="Arial" w:cs="Arial"/>
              </w:rPr>
              <w:t xml:space="preserve"> </w:t>
            </w:r>
            <w:r w:rsidRPr="00E515F0">
              <w:rPr>
                <w:rFonts w:ascii="Arial" w:hAnsi="Arial" w:cs="Arial"/>
              </w:rPr>
              <w:t>/</w:t>
            </w:r>
            <w:r w:rsidR="00B53FF9">
              <w:rPr>
                <w:rFonts w:ascii="Arial" w:hAnsi="Arial" w:cs="Arial"/>
              </w:rPr>
              <w:t xml:space="preserve"> </w:t>
            </w:r>
            <w:r w:rsidRPr="00E515F0">
              <w:rPr>
                <w:rFonts w:ascii="Arial" w:hAnsi="Arial" w:cs="Arial"/>
              </w:rPr>
              <w:t>stored appropriately</w:t>
            </w:r>
            <w:r w:rsidR="00B53FF9">
              <w:rPr>
                <w:rFonts w:ascii="Arial" w:hAnsi="Arial" w:cs="Arial"/>
              </w:rPr>
              <w:t>.  The a</w:t>
            </w:r>
            <w:r w:rsidRPr="00E515F0">
              <w:rPr>
                <w:rFonts w:ascii="Arial" w:hAnsi="Arial" w:cs="Arial"/>
              </w:rPr>
              <w:t>cademy follows COSHH advice which is checked through the Health and Safety review</w:t>
            </w:r>
          </w:p>
          <w:p w14:paraId="5DD4AABE" w14:textId="400388B9" w:rsidR="00B53FF9" w:rsidRPr="00284430" w:rsidRDefault="00C067C1" w:rsidP="00284430">
            <w:pPr>
              <w:pStyle w:val="NoSpacing"/>
              <w:numPr>
                <w:ilvl w:val="0"/>
                <w:numId w:val="8"/>
              </w:numPr>
              <w:spacing w:before="120" w:after="120"/>
              <w:ind w:left="314" w:hanging="264"/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 xml:space="preserve">The </w:t>
            </w:r>
            <w:r w:rsidR="00B53FF9">
              <w:rPr>
                <w:rFonts w:ascii="Arial" w:hAnsi="Arial" w:cs="Arial"/>
              </w:rPr>
              <w:t>a</w:t>
            </w:r>
            <w:r w:rsidRPr="00E515F0">
              <w:rPr>
                <w:rFonts w:ascii="Arial" w:hAnsi="Arial" w:cs="Arial"/>
              </w:rPr>
              <w:t xml:space="preserve">cademy monitors any external organisations wishing to distribute leaflets. </w:t>
            </w:r>
            <w:r w:rsidR="00B53FF9">
              <w:rPr>
                <w:rFonts w:ascii="Arial" w:hAnsi="Arial" w:cs="Arial"/>
              </w:rPr>
              <w:t xml:space="preserve"> </w:t>
            </w:r>
            <w:r w:rsidRPr="00E515F0">
              <w:rPr>
                <w:rFonts w:ascii="Arial" w:hAnsi="Arial" w:cs="Arial"/>
              </w:rPr>
              <w:t xml:space="preserve">The </w:t>
            </w:r>
            <w:r w:rsidR="00B53FF9">
              <w:rPr>
                <w:rFonts w:ascii="Arial" w:hAnsi="Arial" w:cs="Arial"/>
              </w:rPr>
              <w:t>a</w:t>
            </w:r>
            <w:r w:rsidRPr="00E515F0">
              <w:rPr>
                <w:rFonts w:ascii="Arial" w:hAnsi="Arial" w:cs="Arial"/>
              </w:rPr>
              <w:t xml:space="preserve">cademy </w:t>
            </w:r>
            <w:r w:rsidR="00B53FF9">
              <w:rPr>
                <w:rFonts w:ascii="Arial" w:hAnsi="Arial" w:cs="Arial"/>
              </w:rPr>
              <w:t>does not allow and will not promote</w:t>
            </w:r>
            <w:r w:rsidRPr="00E515F0">
              <w:rPr>
                <w:rFonts w:ascii="Arial" w:hAnsi="Arial" w:cs="Arial"/>
              </w:rPr>
              <w:t xml:space="preserve"> materials</w:t>
            </w:r>
            <w:r w:rsidR="00B53FF9">
              <w:rPr>
                <w:rFonts w:ascii="Arial" w:hAnsi="Arial" w:cs="Arial"/>
              </w:rPr>
              <w:t xml:space="preserve"> </w:t>
            </w:r>
            <w:r w:rsidRPr="00E515F0">
              <w:rPr>
                <w:rFonts w:ascii="Arial" w:hAnsi="Arial" w:cs="Arial"/>
              </w:rPr>
              <w:t xml:space="preserve">publicising organisations that show any political or religious bias or </w:t>
            </w:r>
            <w:r w:rsidR="00B53FF9">
              <w:rPr>
                <w:rFonts w:ascii="Arial" w:hAnsi="Arial" w:cs="Arial"/>
              </w:rPr>
              <w:t xml:space="preserve">that could </w:t>
            </w:r>
            <w:r w:rsidRPr="00E515F0">
              <w:rPr>
                <w:rFonts w:ascii="Arial" w:hAnsi="Arial" w:cs="Arial"/>
              </w:rPr>
              <w:t>potentially provoke the local community</w:t>
            </w:r>
          </w:p>
          <w:p w14:paraId="585085FB" w14:textId="77777777" w:rsidR="00C067C1" w:rsidRPr="00E515F0" w:rsidRDefault="00C067C1" w:rsidP="00284430">
            <w:pPr>
              <w:pStyle w:val="NoSpacing"/>
              <w:numPr>
                <w:ilvl w:val="0"/>
                <w:numId w:val="13"/>
              </w:numPr>
              <w:spacing w:before="120" w:after="120"/>
              <w:ind w:left="314" w:hanging="264"/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>Thorough risk assessments are carried out for any trip outside of school</w:t>
            </w:r>
          </w:p>
        </w:tc>
        <w:tc>
          <w:tcPr>
            <w:tcW w:w="1559" w:type="dxa"/>
            <w:shd w:val="clear" w:color="auto" w:fill="auto"/>
          </w:tcPr>
          <w:p w14:paraId="69BAA256" w14:textId="77777777" w:rsidR="00B53FF9" w:rsidRDefault="00B53FF9" w:rsidP="00B53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Safeguarding Lead</w:t>
            </w:r>
          </w:p>
          <w:p w14:paraId="37F29ECD" w14:textId="77777777" w:rsidR="00B53FF9" w:rsidRDefault="00B53FF9" w:rsidP="00B53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Academy Principal</w:t>
            </w:r>
          </w:p>
          <w:p w14:paraId="71C2E4FA" w14:textId="77777777" w:rsidR="00B53FF9" w:rsidRDefault="00B53FF9" w:rsidP="00B53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SLT / DSLs</w:t>
            </w:r>
          </w:p>
          <w:p w14:paraId="1CCFDAA6" w14:textId="77777777" w:rsidR="00C067C1" w:rsidRDefault="00B53FF9" w:rsidP="00B53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staff</w:t>
            </w:r>
          </w:p>
          <w:p w14:paraId="476FDFFF" w14:textId="4288DC1F" w:rsidR="00B53FF9" w:rsidRPr="00E515F0" w:rsidRDefault="00B53FF9" w:rsidP="00B53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EVC</w:t>
            </w:r>
          </w:p>
        </w:tc>
        <w:tc>
          <w:tcPr>
            <w:tcW w:w="850" w:type="dxa"/>
            <w:shd w:val="clear" w:color="auto" w:fill="00B050"/>
          </w:tcPr>
          <w:p w14:paraId="29F1094A" w14:textId="51340E43" w:rsidR="00C067C1" w:rsidRPr="00E515F0" w:rsidRDefault="00C067C1" w:rsidP="00C067C1">
            <w:pPr>
              <w:rPr>
                <w:rFonts w:ascii="Arial" w:hAnsi="Arial" w:cs="Arial"/>
                <w:color w:val="00B050"/>
              </w:rPr>
            </w:pPr>
          </w:p>
        </w:tc>
      </w:tr>
      <w:tr w:rsidR="00C067C1" w:rsidRPr="00E515F0" w14:paraId="7AA9211D" w14:textId="77777777" w:rsidTr="00284430">
        <w:trPr>
          <w:trHeight w:val="5140"/>
          <w:jc w:val="center"/>
        </w:trPr>
        <w:tc>
          <w:tcPr>
            <w:tcW w:w="4248" w:type="dxa"/>
            <w:shd w:val="clear" w:color="auto" w:fill="auto"/>
          </w:tcPr>
          <w:p w14:paraId="141BA889" w14:textId="77777777" w:rsidR="00C067C1" w:rsidRPr="00E515F0" w:rsidRDefault="00C067C1" w:rsidP="00C067C1">
            <w:pPr>
              <w:rPr>
                <w:rFonts w:ascii="Arial" w:hAnsi="Arial" w:cs="Arial"/>
                <w:b/>
                <w:u w:val="single"/>
              </w:rPr>
            </w:pPr>
            <w:r w:rsidRPr="00E515F0">
              <w:rPr>
                <w:rFonts w:ascii="Arial" w:hAnsi="Arial" w:cs="Arial"/>
                <w:b/>
                <w:u w:val="single"/>
              </w:rPr>
              <w:lastRenderedPageBreak/>
              <w:t>Speakers and events</w:t>
            </w:r>
          </w:p>
          <w:p w14:paraId="041D5169" w14:textId="43B79BDC" w:rsidR="00C067C1" w:rsidRDefault="00C067C1" w:rsidP="00C067C1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bCs/>
                <w:color w:val="000000"/>
              </w:rPr>
            </w:pPr>
            <w:r w:rsidRPr="00E515F0">
              <w:rPr>
                <w:rFonts w:ascii="Arial" w:hAnsi="Arial" w:cs="Arial"/>
                <w:bCs/>
                <w:color w:val="000000"/>
              </w:rPr>
              <w:t>Is there an effective policy/framework for managing speaker requests?</w:t>
            </w:r>
          </w:p>
          <w:p w14:paraId="75E31080" w14:textId="77777777" w:rsidR="0049249D" w:rsidRPr="00E515F0" w:rsidRDefault="0049249D" w:rsidP="0049249D">
            <w:pPr>
              <w:spacing w:after="0"/>
              <w:ind w:left="360"/>
              <w:rPr>
                <w:rFonts w:ascii="Arial" w:hAnsi="Arial" w:cs="Arial"/>
                <w:bCs/>
                <w:color w:val="000000"/>
              </w:rPr>
            </w:pPr>
          </w:p>
          <w:p w14:paraId="7C7109AC" w14:textId="54FB8103" w:rsidR="00C067C1" w:rsidRPr="0049249D" w:rsidRDefault="00C067C1" w:rsidP="0049249D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bCs/>
                <w:color w:val="000000"/>
              </w:rPr>
            </w:pPr>
            <w:r w:rsidRPr="00E515F0">
              <w:rPr>
                <w:rFonts w:ascii="Arial" w:hAnsi="Arial" w:cs="Arial"/>
                <w:bCs/>
                <w:color w:val="000000"/>
              </w:rPr>
              <w:t>Is it well communicated to staff/students and complied with?</w:t>
            </w:r>
          </w:p>
        </w:tc>
        <w:tc>
          <w:tcPr>
            <w:tcW w:w="8080" w:type="dxa"/>
            <w:shd w:val="clear" w:color="auto" w:fill="auto"/>
          </w:tcPr>
          <w:p w14:paraId="79BA39A1" w14:textId="5CABD2CE" w:rsidR="0049249D" w:rsidRPr="00284430" w:rsidRDefault="00C067C1" w:rsidP="00284430">
            <w:pPr>
              <w:pStyle w:val="NoSpacing"/>
              <w:numPr>
                <w:ilvl w:val="0"/>
                <w:numId w:val="2"/>
              </w:numPr>
              <w:spacing w:before="120" w:after="120"/>
              <w:ind w:left="314" w:hanging="283"/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>The academy does not allow any on</w:t>
            </w:r>
            <w:r w:rsidR="0049249D">
              <w:rPr>
                <w:rFonts w:ascii="Arial" w:hAnsi="Arial" w:cs="Arial"/>
              </w:rPr>
              <w:t>-</w:t>
            </w:r>
            <w:r w:rsidRPr="00E515F0">
              <w:rPr>
                <w:rFonts w:ascii="Arial" w:hAnsi="Arial" w:cs="Arial"/>
              </w:rPr>
              <w:t xml:space="preserve">site events that are not organised by or through </w:t>
            </w:r>
            <w:r w:rsidR="0049249D">
              <w:rPr>
                <w:rFonts w:ascii="Arial" w:hAnsi="Arial" w:cs="Arial"/>
              </w:rPr>
              <w:t xml:space="preserve">the </w:t>
            </w:r>
            <w:r w:rsidRPr="00E515F0">
              <w:rPr>
                <w:rFonts w:ascii="Arial" w:hAnsi="Arial" w:cs="Arial"/>
              </w:rPr>
              <w:t>school</w:t>
            </w:r>
          </w:p>
          <w:p w14:paraId="6872C62D" w14:textId="19D83A2D" w:rsidR="0049249D" w:rsidRPr="00284430" w:rsidRDefault="00C067C1" w:rsidP="00284430">
            <w:pPr>
              <w:pStyle w:val="NoSpacing"/>
              <w:numPr>
                <w:ilvl w:val="0"/>
                <w:numId w:val="11"/>
              </w:numPr>
              <w:spacing w:before="120" w:after="120"/>
              <w:ind w:left="314" w:hanging="283"/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>The academy exercises due diligence in relation to requests from external speakers and organisations using academy premises</w:t>
            </w:r>
          </w:p>
          <w:p w14:paraId="5E78CCB5" w14:textId="78AE8A03" w:rsidR="00284430" w:rsidRPr="00284430" w:rsidRDefault="00C067C1" w:rsidP="00284430">
            <w:pPr>
              <w:pStyle w:val="NoSpacing"/>
              <w:numPr>
                <w:ilvl w:val="0"/>
                <w:numId w:val="11"/>
              </w:numPr>
              <w:spacing w:before="120" w:after="120"/>
              <w:ind w:left="314" w:hanging="283"/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 xml:space="preserve">All staff are aware of the </w:t>
            </w:r>
            <w:r w:rsidR="0049249D">
              <w:rPr>
                <w:rFonts w:ascii="Arial" w:hAnsi="Arial" w:cs="Arial"/>
              </w:rPr>
              <w:t>P</w:t>
            </w:r>
            <w:r w:rsidRPr="00E515F0">
              <w:rPr>
                <w:rFonts w:ascii="Arial" w:hAnsi="Arial" w:cs="Arial"/>
              </w:rPr>
              <w:t>revent duty and their responsibility around ensuring that children are not exposed to extremist views</w:t>
            </w:r>
            <w:r w:rsidR="0049249D">
              <w:rPr>
                <w:rFonts w:ascii="Arial" w:hAnsi="Arial" w:cs="Arial"/>
              </w:rPr>
              <w:t xml:space="preserve">. </w:t>
            </w:r>
            <w:r w:rsidRPr="00E515F0">
              <w:rPr>
                <w:rFonts w:ascii="Arial" w:hAnsi="Arial" w:cs="Arial"/>
              </w:rPr>
              <w:t xml:space="preserve"> </w:t>
            </w:r>
            <w:r w:rsidR="0049249D">
              <w:rPr>
                <w:rFonts w:ascii="Arial" w:hAnsi="Arial" w:cs="Arial"/>
              </w:rPr>
              <w:t xml:space="preserve">Events where visitors to school will work with the children are risk assessed by </w:t>
            </w:r>
            <w:r w:rsidR="00284430">
              <w:rPr>
                <w:rFonts w:ascii="Arial" w:hAnsi="Arial" w:cs="Arial"/>
              </w:rPr>
              <w:t>the organising teacher.  A</w:t>
            </w:r>
            <w:r w:rsidRPr="00E515F0">
              <w:rPr>
                <w:rFonts w:ascii="Arial" w:hAnsi="Arial" w:cs="Arial"/>
              </w:rPr>
              <w:t xml:space="preserve">n outline of what guest speakers intend to cover prior to </w:t>
            </w:r>
            <w:r w:rsidR="00284430">
              <w:rPr>
                <w:rFonts w:ascii="Arial" w:hAnsi="Arial" w:cs="Arial"/>
              </w:rPr>
              <w:t>the event is always obtained</w:t>
            </w:r>
          </w:p>
          <w:p w14:paraId="002FBB82" w14:textId="07719D8F" w:rsidR="00284430" w:rsidRPr="00284430" w:rsidRDefault="00C067C1" w:rsidP="00284430">
            <w:pPr>
              <w:pStyle w:val="NoSpacing"/>
              <w:numPr>
                <w:ilvl w:val="0"/>
                <w:numId w:val="11"/>
              </w:numPr>
              <w:spacing w:before="120" w:after="120"/>
              <w:ind w:left="314" w:hanging="283"/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 xml:space="preserve">The academy researches the visiting person/organisation prior to booking to establish whether they have ever demonstrated extreme views/actions publicly </w:t>
            </w:r>
          </w:p>
          <w:p w14:paraId="348261D8" w14:textId="5994D406" w:rsidR="00284430" w:rsidRPr="00284430" w:rsidRDefault="00C067C1" w:rsidP="00284430">
            <w:pPr>
              <w:pStyle w:val="NoSpacing"/>
              <w:numPr>
                <w:ilvl w:val="0"/>
                <w:numId w:val="11"/>
              </w:numPr>
              <w:spacing w:before="120" w:after="120"/>
              <w:ind w:left="314" w:hanging="283"/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 xml:space="preserve">The academy denies permission for people/organisations to use academy premises if they have links to extreme groups or movements </w:t>
            </w:r>
          </w:p>
          <w:p w14:paraId="4B193C04" w14:textId="2D21E642" w:rsidR="00C067C1" w:rsidRPr="00E515F0" w:rsidRDefault="00284430" w:rsidP="00284430">
            <w:pPr>
              <w:pStyle w:val="NoSpacing"/>
              <w:numPr>
                <w:ilvl w:val="0"/>
                <w:numId w:val="11"/>
              </w:numPr>
              <w:spacing w:before="120" w:after="120"/>
              <w:ind w:left="314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Academy Principal</w:t>
            </w:r>
            <w:r w:rsidR="00C067C1" w:rsidRPr="00E515F0">
              <w:rPr>
                <w:rFonts w:ascii="Arial" w:hAnsi="Arial" w:cs="Arial"/>
              </w:rPr>
              <w:t xml:space="preserve"> to provide justification for their decisions in writing if they are not happy for a booking to go ahead due to this reason</w:t>
            </w:r>
          </w:p>
        </w:tc>
        <w:tc>
          <w:tcPr>
            <w:tcW w:w="1559" w:type="dxa"/>
            <w:shd w:val="clear" w:color="auto" w:fill="auto"/>
          </w:tcPr>
          <w:p w14:paraId="749D20CA" w14:textId="77777777" w:rsidR="0049249D" w:rsidRDefault="0049249D" w:rsidP="00492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Academy Principal</w:t>
            </w:r>
          </w:p>
          <w:p w14:paraId="4AFFD8C6" w14:textId="77777777" w:rsidR="0049249D" w:rsidRDefault="0049249D" w:rsidP="00492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SLT / DSLs</w:t>
            </w:r>
          </w:p>
          <w:p w14:paraId="542BF347" w14:textId="6CEFC5EF" w:rsidR="0049249D" w:rsidRDefault="0049249D" w:rsidP="00492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</w:t>
            </w:r>
          </w:p>
          <w:p w14:paraId="61E88E1B" w14:textId="77777777" w:rsidR="00C067C1" w:rsidRDefault="0049249D" w:rsidP="00492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EVC</w:t>
            </w:r>
          </w:p>
          <w:p w14:paraId="4BFD7CD6" w14:textId="20521725" w:rsidR="00284430" w:rsidRPr="00E515F0" w:rsidRDefault="00284430" w:rsidP="00492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Staff</w:t>
            </w:r>
          </w:p>
        </w:tc>
        <w:tc>
          <w:tcPr>
            <w:tcW w:w="850" w:type="dxa"/>
            <w:shd w:val="clear" w:color="auto" w:fill="00B050"/>
          </w:tcPr>
          <w:p w14:paraId="56AB09F0" w14:textId="1EC58B8D" w:rsidR="00C067C1" w:rsidRPr="00E515F0" w:rsidRDefault="00C067C1" w:rsidP="00C067C1">
            <w:pPr>
              <w:rPr>
                <w:rFonts w:ascii="Arial" w:hAnsi="Arial" w:cs="Arial"/>
                <w:color w:val="00B050"/>
              </w:rPr>
            </w:pPr>
          </w:p>
        </w:tc>
      </w:tr>
      <w:tr w:rsidR="00C067C1" w:rsidRPr="00E515F0" w14:paraId="451773D3" w14:textId="77777777" w:rsidTr="00284430">
        <w:trPr>
          <w:trHeight w:val="746"/>
          <w:jc w:val="center"/>
        </w:trPr>
        <w:tc>
          <w:tcPr>
            <w:tcW w:w="4248" w:type="dxa"/>
            <w:shd w:val="clear" w:color="auto" w:fill="auto"/>
          </w:tcPr>
          <w:p w14:paraId="45684913" w14:textId="77777777" w:rsidR="00C067C1" w:rsidRPr="00E515F0" w:rsidRDefault="00C067C1" w:rsidP="00C067C1">
            <w:pPr>
              <w:rPr>
                <w:rFonts w:ascii="Arial" w:hAnsi="Arial" w:cs="Arial"/>
                <w:b/>
                <w:u w:val="single"/>
              </w:rPr>
            </w:pPr>
            <w:r w:rsidRPr="00E515F0">
              <w:rPr>
                <w:rFonts w:ascii="Arial" w:hAnsi="Arial" w:cs="Arial"/>
                <w:b/>
                <w:u w:val="single"/>
              </w:rPr>
              <w:t>Partnerships</w:t>
            </w:r>
          </w:p>
          <w:p w14:paraId="4CC83B56" w14:textId="77777777" w:rsidR="00C067C1" w:rsidRPr="00E515F0" w:rsidRDefault="00C067C1" w:rsidP="00C067C1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>Are relevant staff clear about the process to follow when making a referral to Channel?</w:t>
            </w:r>
          </w:p>
          <w:p w14:paraId="38993F7D" w14:textId="77777777" w:rsidR="00C067C1" w:rsidRPr="00E515F0" w:rsidRDefault="00C067C1" w:rsidP="00C067C1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>Does the academy know who the LA Prevent lead is and how to contact them?</w:t>
            </w:r>
          </w:p>
          <w:p w14:paraId="6A2571CE" w14:textId="77777777" w:rsidR="00C067C1" w:rsidRPr="00E515F0" w:rsidRDefault="00C067C1" w:rsidP="00C067C1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>Does the academy work with parents and carers to support them in their understanding of the Prevent agenda?</w:t>
            </w:r>
          </w:p>
        </w:tc>
        <w:tc>
          <w:tcPr>
            <w:tcW w:w="8080" w:type="dxa"/>
            <w:shd w:val="clear" w:color="auto" w:fill="auto"/>
          </w:tcPr>
          <w:p w14:paraId="6474B3B5" w14:textId="3D96C3B8" w:rsidR="00284430" w:rsidRPr="00E515F0" w:rsidRDefault="00C067C1" w:rsidP="00284430">
            <w:pPr>
              <w:pStyle w:val="NoSpacing"/>
              <w:spacing w:before="120" w:after="120"/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>To ensure that the academy demonstrates effective compliance with the duty and that effective partnerships are formed</w:t>
            </w:r>
            <w:r w:rsidR="00284430">
              <w:rPr>
                <w:rFonts w:ascii="Arial" w:hAnsi="Arial" w:cs="Arial"/>
              </w:rPr>
              <w:t>:</w:t>
            </w:r>
          </w:p>
          <w:p w14:paraId="431FA487" w14:textId="1112D8F1" w:rsidR="00C067C1" w:rsidRPr="00284430" w:rsidRDefault="00C067C1" w:rsidP="00284430">
            <w:pPr>
              <w:pStyle w:val="NoSpacing"/>
              <w:numPr>
                <w:ilvl w:val="0"/>
                <w:numId w:val="12"/>
              </w:numPr>
              <w:spacing w:before="120" w:after="120"/>
              <w:ind w:left="314" w:hanging="264"/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 xml:space="preserve">Staff record and report concerns </w:t>
            </w:r>
            <w:r w:rsidR="00284430">
              <w:rPr>
                <w:rFonts w:ascii="Arial" w:hAnsi="Arial" w:cs="Arial"/>
              </w:rPr>
              <w:t xml:space="preserve">via CPOMS </w:t>
            </w:r>
            <w:r w:rsidRPr="00E515F0">
              <w:rPr>
                <w:rFonts w:ascii="Arial" w:hAnsi="Arial" w:cs="Arial"/>
              </w:rPr>
              <w:t>in line with existing policies and procedures</w:t>
            </w:r>
          </w:p>
          <w:p w14:paraId="4FB275B6" w14:textId="6D948DCF" w:rsidR="00284430" w:rsidRPr="00284430" w:rsidRDefault="00C067C1" w:rsidP="00284430">
            <w:pPr>
              <w:pStyle w:val="NoSpacing"/>
              <w:numPr>
                <w:ilvl w:val="0"/>
                <w:numId w:val="12"/>
              </w:numPr>
              <w:spacing w:before="120" w:after="120"/>
              <w:ind w:left="314" w:hanging="264"/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>Specific pupils a</w:t>
            </w:r>
            <w:r w:rsidR="00B66E89">
              <w:rPr>
                <w:rFonts w:ascii="Arial" w:hAnsi="Arial" w:cs="Arial"/>
              </w:rPr>
              <w:t>nd concerns are discussed regularly at</w:t>
            </w:r>
            <w:r w:rsidRPr="00E515F0">
              <w:rPr>
                <w:rFonts w:ascii="Arial" w:hAnsi="Arial" w:cs="Arial"/>
              </w:rPr>
              <w:t xml:space="preserve"> inclusion meeting</w:t>
            </w:r>
            <w:r w:rsidR="00B66E89">
              <w:rPr>
                <w:rFonts w:ascii="Arial" w:hAnsi="Arial" w:cs="Arial"/>
              </w:rPr>
              <w:t>s</w:t>
            </w:r>
            <w:r w:rsidRPr="00E515F0">
              <w:rPr>
                <w:rFonts w:ascii="Arial" w:hAnsi="Arial" w:cs="Arial"/>
              </w:rPr>
              <w:t xml:space="preserve"> which is attended by the Principal, </w:t>
            </w:r>
            <w:r w:rsidR="00284430">
              <w:rPr>
                <w:rFonts w:ascii="Arial" w:hAnsi="Arial" w:cs="Arial"/>
              </w:rPr>
              <w:t>Safeguarding Lead, DSLs and</w:t>
            </w:r>
            <w:r w:rsidR="00B66E89">
              <w:rPr>
                <w:rFonts w:ascii="Arial" w:hAnsi="Arial" w:cs="Arial"/>
              </w:rPr>
              <w:t xml:space="preserve"> Family Support and Wellbeing</w:t>
            </w:r>
            <w:r w:rsidRPr="00E515F0">
              <w:rPr>
                <w:rFonts w:ascii="Arial" w:hAnsi="Arial" w:cs="Arial"/>
              </w:rPr>
              <w:t xml:space="preserve"> </w:t>
            </w:r>
            <w:r w:rsidR="00B66E89">
              <w:rPr>
                <w:rFonts w:ascii="Arial" w:hAnsi="Arial" w:cs="Arial"/>
              </w:rPr>
              <w:t>Leader.</w:t>
            </w:r>
          </w:p>
          <w:p w14:paraId="5F4D157E" w14:textId="27DD0AF8" w:rsidR="00284430" w:rsidRPr="00284430" w:rsidRDefault="00C067C1" w:rsidP="00284430">
            <w:pPr>
              <w:pStyle w:val="NoSpacing"/>
              <w:numPr>
                <w:ilvl w:val="0"/>
                <w:numId w:val="12"/>
              </w:numPr>
              <w:spacing w:before="120" w:after="120"/>
              <w:ind w:left="314" w:hanging="264"/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 xml:space="preserve">The Prevent Lead makes appropriate referrals to other agencies including the LA Multi- Agency Safeguarding Hub (MASH) and Channel Panel </w:t>
            </w:r>
          </w:p>
          <w:p w14:paraId="3C80EF5D" w14:textId="5CA9D236" w:rsidR="00284430" w:rsidRPr="00284430" w:rsidRDefault="00C067C1" w:rsidP="00284430">
            <w:pPr>
              <w:pStyle w:val="NoSpacing"/>
              <w:numPr>
                <w:ilvl w:val="0"/>
                <w:numId w:val="12"/>
              </w:numPr>
              <w:spacing w:before="120" w:after="120"/>
              <w:ind w:left="314" w:hanging="264"/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>Referrals are followed up appropriately</w:t>
            </w:r>
          </w:p>
          <w:p w14:paraId="2C1C3210" w14:textId="1E36AB8E" w:rsidR="00C067C1" w:rsidRPr="00E515F0" w:rsidRDefault="00C067C1" w:rsidP="00284430">
            <w:pPr>
              <w:pStyle w:val="NoSpacing"/>
              <w:numPr>
                <w:ilvl w:val="0"/>
                <w:numId w:val="12"/>
              </w:numPr>
              <w:spacing w:before="120" w:after="120"/>
              <w:ind w:left="314" w:hanging="264"/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>Parents/</w:t>
            </w:r>
            <w:r w:rsidR="00284430">
              <w:rPr>
                <w:rFonts w:ascii="Arial" w:hAnsi="Arial" w:cs="Arial"/>
              </w:rPr>
              <w:t>c</w:t>
            </w:r>
            <w:r w:rsidRPr="00E515F0">
              <w:rPr>
                <w:rFonts w:ascii="Arial" w:hAnsi="Arial" w:cs="Arial"/>
              </w:rPr>
              <w:t xml:space="preserve">arers are informed of risks </w:t>
            </w:r>
            <w:r w:rsidR="00284430">
              <w:rPr>
                <w:rFonts w:ascii="Arial" w:hAnsi="Arial" w:cs="Arial"/>
              </w:rPr>
              <w:t xml:space="preserve">(including online risks) regularly </w:t>
            </w:r>
            <w:r w:rsidRPr="00E515F0">
              <w:rPr>
                <w:rFonts w:ascii="Arial" w:hAnsi="Arial" w:cs="Arial"/>
              </w:rPr>
              <w:t>with the aim to protect pupils at home</w:t>
            </w:r>
            <w:r w:rsidR="00284430">
              <w:rPr>
                <w:rFonts w:ascii="Arial" w:hAnsi="Arial" w:cs="Arial"/>
              </w:rPr>
              <w:t xml:space="preserve">.  Parents/carers of children identified as being at particular risk will work closely with the Safeguarding Lead to support their understanding </w:t>
            </w:r>
            <w:r w:rsidR="00017471">
              <w:rPr>
                <w:rFonts w:ascii="Arial" w:hAnsi="Arial" w:cs="Arial"/>
              </w:rPr>
              <w:t>of the Prevent agenda</w:t>
            </w:r>
          </w:p>
        </w:tc>
        <w:tc>
          <w:tcPr>
            <w:tcW w:w="1559" w:type="dxa"/>
            <w:shd w:val="clear" w:color="auto" w:fill="auto"/>
          </w:tcPr>
          <w:p w14:paraId="58A1E1EB" w14:textId="77777777" w:rsidR="00284430" w:rsidRDefault="00284430" w:rsidP="002844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Safeguarding Lead</w:t>
            </w:r>
          </w:p>
          <w:p w14:paraId="5564D7CD" w14:textId="77777777" w:rsidR="00284430" w:rsidRDefault="00284430" w:rsidP="002844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Academy Principal</w:t>
            </w:r>
          </w:p>
          <w:p w14:paraId="18B7AEBD" w14:textId="77777777" w:rsidR="00284430" w:rsidRDefault="00284430" w:rsidP="002844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SLT / DSLs</w:t>
            </w:r>
          </w:p>
          <w:p w14:paraId="315F2351" w14:textId="2CCE3672" w:rsidR="00C067C1" w:rsidRPr="00E515F0" w:rsidRDefault="00C067C1" w:rsidP="0028443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00B050"/>
          </w:tcPr>
          <w:p w14:paraId="29DAAC79" w14:textId="77777777" w:rsidR="00C067C1" w:rsidRPr="00E515F0" w:rsidRDefault="00C067C1" w:rsidP="00C067C1">
            <w:pPr>
              <w:rPr>
                <w:rFonts w:ascii="Arial" w:hAnsi="Arial" w:cs="Arial"/>
                <w:color w:val="00B050"/>
              </w:rPr>
            </w:pPr>
            <w:r w:rsidRPr="00E515F0">
              <w:rPr>
                <w:rFonts w:ascii="Arial" w:hAnsi="Arial" w:cs="Arial"/>
                <w:color w:val="00B050"/>
              </w:rPr>
              <w:t>GREEN</w:t>
            </w:r>
          </w:p>
        </w:tc>
      </w:tr>
      <w:tr w:rsidR="00C067C1" w:rsidRPr="00E515F0" w14:paraId="4DE2786B" w14:textId="77777777" w:rsidTr="00DE21BF">
        <w:trPr>
          <w:jc w:val="center"/>
        </w:trPr>
        <w:tc>
          <w:tcPr>
            <w:tcW w:w="4248" w:type="dxa"/>
            <w:shd w:val="clear" w:color="auto" w:fill="auto"/>
          </w:tcPr>
          <w:p w14:paraId="2FC345A3" w14:textId="77777777" w:rsidR="00C067C1" w:rsidRPr="00E515F0" w:rsidRDefault="00C067C1" w:rsidP="00C067C1">
            <w:pPr>
              <w:rPr>
                <w:rFonts w:ascii="Arial" w:hAnsi="Arial" w:cs="Arial"/>
                <w:b/>
                <w:u w:val="single"/>
              </w:rPr>
            </w:pPr>
            <w:r w:rsidRPr="00E515F0">
              <w:rPr>
                <w:rFonts w:ascii="Arial" w:hAnsi="Arial" w:cs="Arial"/>
                <w:b/>
                <w:u w:val="single"/>
              </w:rPr>
              <w:lastRenderedPageBreak/>
              <w:t>Freedom of expression</w:t>
            </w:r>
          </w:p>
          <w:p w14:paraId="71534BD6" w14:textId="77777777" w:rsidR="00C067C1" w:rsidRPr="00E515F0" w:rsidRDefault="00C067C1" w:rsidP="00C067C1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>Does the school have a Freedom of Speech/Expression policy?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39157D7" w14:textId="4E1551A3" w:rsidR="00C067C1" w:rsidRPr="00E515F0" w:rsidRDefault="00C067C1" w:rsidP="00DE21BF">
            <w:pPr>
              <w:pStyle w:val="NoSpacing"/>
              <w:numPr>
                <w:ilvl w:val="0"/>
                <w:numId w:val="7"/>
              </w:numPr>
              <w:spacing w:before="120" w:after="120"/>
              <w:ind w:left="314" w:hanging="264"/>
              <w:rPr>
                <w:rFonts w:ascii="Arial" w:hAnsi="Arial" w:cs="Arial"/>
              </w:rPr>
            </w:pPr>
            <w:r w:rsidRPr="00DE21BF">
              <w:rPr>
                <w:rFonts w:ascii="Arial" w:hAnsi="Arial" w:cs="Arial"/>
              </w:rPr>
              <w:t xml:space="preserve">The </w:t>
            </w:r>
            <w:r w:rsidR="00DE21BF" w:rsidRPr="00DE21BF">
              <w:rPr>
                <w:rFonts w:ascii="Arial" w:hAnsi="Arial" w:cs="Arial"/>
              </w:rPr>
              <w:t>a</w:t>
            </w:r>
            <w:r w:rsidRPr="00DE21BF">
              <w:rPr>
                <w:rFonts w:ascii="Arial" w:hAnsi="Arial" w:cs="Arial"/>
              </w:rPr>
              <w:t xml:space="preserve">cademy has a British Values Policy which references </w:t>
            </w:r>
            <w:r w:rsidR="00A74B0A">
              <w:rPr>
                <w:rFonts w:ascii="Arial" w:hAnsi="Arial" w:cs="Arial"/>
              </w:rPr>
              <w:t>i</w:t>
            </w:r>
            <w:r w:rsidRPr="00DE21BF">
              <w:rPr>
                <w:rFonts w:ascii="Arial" w:hAnsi="Arial" w:cs="Arial"/>
              </w:rPr>
              <w:t xml:space="preserve">ndividual </w:t>
            </w:r>
            <w:r w:rsidR="00A74B0A">
              <w:rPr>
                <w:rFonts w:ascii="Arial" w:hAnsi="Arial" w:cs="Arial"/>
              </w:rPr>
              <w:t>l</w:t>
            </w:r>
            <w:r w:rsidRPr="00DE21BF">
              <w:rPr>
                <w:rFonts w:ascii="Arial" w:hAnsi="Arial" w:cs="Arial"/>
              </w:rPr>
              <w:t xml:space="preserve">iberty and rights of </w:t>
            </w:r>
            <w:r w:rsidR="00A74B0A">
              <w:rPr>
                <w:rFonts w:ascii="Arial" w:hAnsi="Arial" w:cs="Arial"/>
              </w:rPr>
              <w:t>f</w:t>
            </w:r>
            <w:r w:rsidRPr="00DE21BF">
              <w:rPr>
                <w:rFonts w:ascii="Arial" w:hAnsi="Arial" w:cs="Arial"/>
              </w:rPr>
              <w:t xml:space="preserve">reedom of </w:t>
            </w:r>
            <w:r w:rsidR="00A74B0A">
              <w:rPr>
                <w:rFonts w:ascii="Arial" w:hAnsi="Arial" w:cs="Arial"/>
              </w:rPr>
              <w:t>e</w:t>
            </w:r>
            <w:r w:rsidRPr="00DE21BF">
              <w:rPr>
                <w:rFonts w:ascii="Arial" w:hAnsi="Arial" w:cs="Arial"/>
              </w:rPr>
              <w:t>xpression.</w:t>
            </w:r>
          </w:p>
        </w:tc>
        <w:tc>
          <w:tcPr>
            <w:tcW w:w="1559" w:type="dxa"/>
            <w:shd w:val="clear" w:color="auto" w:fill="auto"/>
          </w:tcPr>
          <w:p w14:paraId="4B8EB2B1" w14:textId="6C184823" w:rsidR="00C067C1" w:rsidRPr="00E515F0" w:rsidRDefault="00017471" w:rsidP="00C067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Academy Principal</w:t>
            </w:r>
          </w:p>
        </w:tc>
        <w:tc>
          <w:tcPr>
            <w:tcW w:w="850" w:type="dxa"/>
            <w:shd w:val="clear" w:color="auto" w:fill="00B050"/>
          </w:tcPr>
          <w:p w14:paraId="3C6A1CDF" w14:textId="3260260D" w:rsidR="00C067C1" w:rsidRPr="00E515F0" w:rsidRDefault="00C067C1" w:rsidP="00C067C1">
            <w:pPr>
              <w:rPr>
                <w:rFonts w:ascii="Arial" w:hAnsi="Arial" w:cs="Arial"/>
                <w:color w:val="00B050"/>
              </w:rPr>
            </w:pPr>
          </w:p>
        </w:tc>
      </w:tr>
      <w:tr w:rsidR="00C067C1" w:rsidRPr="00E515F0" w14:paraId="55468B23" w14:textId="77777777" w:rsidTr="00017471">
        <w:trPr>
          <w:jc w:val="center"/>
        </w:trPr>
        <w:tc>
          <w:tcPr>
            <w:tcW w:w="4248" w:type="dxa"/>
            <w:shd w:val="clear" w:color="auto" w:fill="auto"/>
          </w:tcPr>
          <w:p w14:paraId="04327FCF" w14:textId="77777777" w:rsidR="00C067C1" w:rsidRPr="00E515F0" w:rsidRDefault="00C067C1" w:rsidP="00C067C1">
            <w:pPr>
              <w:rPr>
                <w:rFonts w:ascii="Arial" w:hAnsi="Arial" w:cs="Arial"/>
                <w:b/>
                <w:u w:val="single"/>
              </w:rPr>
            </w:pPr>
            <w:r w:rsidRPr="00E515F0">
              <w:rPr>
                <w:rFonts w:ascii="Arial" w:hAnsi="Arial" w:cs="Arial"/>
                <w:b/>
                <w:u w:val="single"/>
              </w:rPr>
              <w:t>Prayer and Faith Facilities</w:t>
            </w:r>
          </w:p>
          <w:p w14:paraId="205DE0FF" w14:textId="77777777" w:rsidR="00C067C1" w:rsidRPr="00E515F0" w:rsidRDefault="00C067C1" w:rsidP="00C067C1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>Does the academy have prayer facilities?</w:t>
            </w:r>
          </w:p>
          <w:p w14:paraId="4C8D6456" w14:textId="77777777" w:rsidR="00C067C1" w:rsidRPr="00E515F0" w:rsidRDefault="00C067C1" w:rsidP="00C067C1">
            <w:pPr>
              <w:ind w:left="36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080" w:type="dxa"/>
            <w:shd w:val="clear" w:color="auto" w:fill="auto"/>
          </w:tcPr>
          <w:p w14:paraId="674F1EF1" w14:textId="535AB461" w:rsidR="00C067C1" w:rsidRPr="00E515F0" w:rsidRDefault="00C067C1" w:rsidP="00284430">
            <w:pPr>
              <w:pStyle w:val="NoSpacing"/>
              <w:numPr>
                <w:ilvl w:val="0"/>
                <w:numId w:val="7"/>
              </w:numPr>
              <w:spacing w:before="120" w:after="120"/>
              <w:ind w:left="314" w:hanging="264"/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 xml:space="preserve">The </w:t>
            </w:r>
            <w:r w:rsidR="00017471">
              <w:rPr>
                <w:rFonts w:ascii="Arial" w:hAnsi="Arial" w:cs="Arial"/>
              </w:rPr>
              <w:t>a</w:t>
            </w:r>
            <w:r w:rsidRPr="00E515F0">
              <w:rPr>
                <w:rFonts w:ascii="Arial" w:hAnsi="Arial" w:cs="Arial"/>
              </w:rPr>
              <w:t xml:space="preserve">cademy does not have </w:t>
            </w:r>
            <w:r w:rsidR="00017471">
              <w:rPr>
                <w:rFonts w:ascii="Arial" w:hAnsi="Arial" w:cs="Arial"/>
              </w:rPr>
              <w:t xml:space="preserve">designated </w:t>
            </w:r>
            <w:r w:rsidRPr="00E515F0">
              <w:rPr>
                <w:rFonts w:ascii="Arial" w:hAnsi="Arial" w:cs="Arial"/>
              </w:rPr>
              <w:t xml:space="preserve">prayer facilities as no </w:t>
            </w:r>
            <w:r w:rsidR="00017471">
              <w:rPr>
                <w:rFonts w:ascii="Arial" w:hAnsi="Arial" w:cs="Arial"/>
              </w:rPr>
              <w:t>staff/</w:t>
            </w:r>
            <w:r w:rsidRPr="00E515F0">
              <w:rPr>
                <w:rFonts w:ascii="Arial" w:hAnsi="Arial" w:cs="Arial"/>
              </w:rPr>
              <w:t>families/pupils request this. The Academy will re-evaluate if a request is made</w:t>
            </w:r>
            <w:r w:rsidR="00017471">
              <w:rPr>
                <w:rFonts w:ascii="Arial" w:hAnsi="Arial" w:cs="Arial"/>
              </w:rPr>
              <w:t>.  Staff are free to use quiet vacant rooms for prayer</w:t>
            </w:r>
            <w:r w:rsidR="00B923ED">
              <w:rPr>
                <w:rFonts w:ascii="Arial" w:hAnsi="Arial" w:cs="Arial"/>
              </w:rPr>
              <w:t>.</w:t>
            </w:r>
          </w:p>
          <w:p w14:paraId="6162EC60" w14:textId="2F38B436" w:rsidR="00C067C1" w:rsidRPr="00E515F0" w:rsidRDefault="00017471" w:rsidP="00284430">
            <w:pPr>
              <w:pStyle w:val="NoSpacing"/>
              <w:numPr>
                <w:ilvl w:val="0"/>
                <w:numId w:val="7"/>
              </w:numPr>
              <w:spacing w:before="120" w:after="120"/>
              <w:ind w:left="314" w:hanging="2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Adults in school</w:t>
            </w:r>
            <w:r w:rsidR="00C067C1" w:rsidRPr="00E515F0">
              <w:rPr>
                <w:rFonts w:ascii="Arial" w:hAnsi="Arial" w:cs="Arial"/>
              </w:rPr>
              <w:t xml:space="preserve"> who request a space are given a meeting room to use which is quiet and private</w:t>
            </w:r>
          </w:p>
          <w:p w14:paraId="2B12FD23" w14:textId="77777777" w:rsidR="00C067C1" w:rsidRPr="00E515F0" w:rsidRDefault="00C067C1" w:rsidP="00284430">
            <w:pPr>
              <w:pStyle w:val="NoSpacing"/>
              <w:spacing w:before="120" w:after="120"/>
              <w:ind w:left="314" w:hanging="264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1285EE86" w14:textId="6BF1D3F1" w:rsidR="00C067C1" w:rsidRPr="00E515F0" w:rsidRDefault="00017471" w:rsidP="00C067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Academy Principal</w:t>
            </w:r>
          </w:p>
        </w:tc>
        <w:tc>
          <w:tcPr>
            <w:tcW w:w="850" w:type="dxa"/>
            <w:shd w:val="clear" w:color="auto" w:fill="00B050"/>
          </w:tcPr>
          <w:p w14:paraId="371C571B" w14:textId="13A15CD3" w:rsidR="00C067C1" w:rsidRPr="00E515F0" w:rsidRDefault="00C067C1" w:rsidP="00C067C1">
            <w:pPr>
              <w:rPr>
                <w:rFonts w:ascii="Arial" w:hAnsi="Arial" w:cs="Arial"/>
                <w:color w:val="00B050"/>
              </w:rPr>
            </w:pPr>
          </w:p>
        </w:tc>
      </w:tr>
      <w:tr w:rsidR="00C067C1" w:rsidRPr="00E515F0" w14:paraId="48496717" w14:textId="77777777" w:rsidTr="00D61A02">
        <w:trPr>
          <w:jc w:val="center"/>
        </w:trPr>
        <w:tc>
          <w:tcPr>
            <w:tcW w:w="4248" w:type="dxa"/>
            <w:shd w:val="clear" w:color="auto" w:fill="auto"/>
          </w:tcPr>
          <w:p w14:paraId="0E549FE0" w14:textId="77777777" w:rsidR="00C067C1" w:rsidRPr="00E515F0" w:rsidRDefault="00C067C1" w:rsidP="00C067C1">
            <w:pPr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  <w:b/>
                <w:u w:val="single"/>
              </w:rPr>
              <w:t>Incident Management</w:t>
            </w:r>
          </w:p>
          <w:p w14:paraId="5F8605E7" w14:textId="4A705519" w:rsidR="00C067C1" w:rsidRPr="00E515F0" w:rsidRDefault="00C067C1" w:rsidP="00C067C1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>Does the school have a critical incident management plan which is capable of dealing with terrorist related issues?</w:t>
            </w:r>
          </w:p>
          <w:p w14:paraId="339D4B3B" w14:textId="77777777" w:rsidR="00C067C1" w:rsidRPr="00E515F0" w:rsidRDefault="00C067C1" w:rsidP="00C067C1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>Is a suitably trained and informed person identified to lead on the response to such an incident?</w:t>
            </w:r>
          </w:p>
          <w:p w14:paraId="345BE7E2" w14:textId="77777777" w:rsidR="00C067C1" w:rsidRPr="00E515F0" w:rsidRDefault="00C067C1" w:rsidP="00C067C1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>Does the school have effective arrangements in place to identify and respond to tensions on or off site which might impact on staff, pupils and public safety?</w:t>
            </w:r>
          </w:p>
          <w:p w14:paraId="44DB8D96" w14:textId="77777777" w:rsidR="00C067C1" w:rsidRPr="00E515F0" w:rsidRDefault="00C067C1" w:rsidP="00C067C1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>Are effective arrangements in place to ensure that staff and pupils are appraised of tensions and provide advice where appropriate?</w:t>
            </w:r>
          </w:p>
        </w:tc>
        <w:tc>
          <w:tcPr>
            <w:tcW w:w="8080" w:type="dxa"/>
            <w:shd w:val="clear" w:color="auto" w:fill="auto"/>
          </w:tcPr>
          <w:p w14:paraId="35D38E15" w14:textId="3D3CD47E" w:rsidR="00C067C1" w:rsidRPr="00E515F0" w:rsidRDefault="00C067C1" w:rsidP="00284430">
            <w:pPr>
              <w:pStyle w:val="NoSpacing"/>
              <w:numPr>
                <w:ilvl w:val="0"/>
                <w:numId w:val="9"/>
              </w:numPr>
              <w:spacing w:before="120" w:after="120"/>
              <w:ind w:left="314" w:hanging="264"/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 xml:space="preserve">The </w:t>
            </w:r>
            <w:r w:rsidR="00017471">
              <w:rPr>
                <w:rFonts w:ascii="Arial" w:hAnsi="Arial" w:cs="Arial"/>
              </w:rPr>
              <w:t>a</w:t>
            </w:r>
            <w:r w:rsidRPr="00E515F0">
              <w:rPr>
                <w:rFonts w:ascii="Arial" w:hAnsi="Arial" w:cs="Arial"/>
              </w:rPr>
              <w:t xml:space="preserve">cademy has a Critical Incident </w:t>
            </w:r>
            <w:r w:rsidR="00017471">
              <w:rPr>
                <w:rFonts w:ascii="Arial" w:hAnsi="Arial" w:cs="Arial"/>
              </w:rPr>
              <w:t>Policy</w:t>
            </w:r>
            <w:r w:rsidRPr="00E515F0">
              <w:rPr>
                <w:rFonts w:ascii="Arial" w:hAnsi="Arial" w:cs="Arial"/>
              </w:rPr>
              <w:t xml:space="preserve"> which is supported by the </w:t>
            </w:r>
            <w:r w:rsidR="00017471">
              <w:rPr>
                <w:rFonts w:ascii="Arial" w:hAnsi="Arial" w:cs="Arial"/>
              </w:rPr>
              <w:t xml:space="preserve">PET </w:t>
            </w:r>
            <w:r w:rsidRPr="00E515F0">
              <w:rPr>
                <w:rFonts w:ascii="Arial" w:hAnsi="Arial" w:cs="Arial"/>
              </w:rPr>
              <w:t>Critical Incident Team.</w:t>
            </w:r>
            <w:r w:rsidR="00017471">
              <w:rPr>
                <w:rFonts w:ascii="Arial" w:hAnsi="Arial" w:cs="Arial"/>
              </w:rPr>
              <w:t xml:space="preserve"> </w:t>
            </w:r>
            <w:r w:rsidRPr="00E515F0">
              <w:rPr>
                <w:rFonts w:ascii="Arial" w:hAnsi="Arial" w:cs="Arial"/>
              </w:rPr>
              <w:t xml:space="preserve"> This team is capable of dealing with terrorist</w:t>
            </w:r>
            <w:r w:rsidR="00017471">
              <w:rPr>
                <w:rFonts w:ascii="Arial" w:hAnsi="Arial" w:cs="Arial"/>
              </w:rPr>
              <w:t>-</w:t>
            </w:r>
            <w:r w:rsidRPr="00E515F0">
              <w:rPr>
                <w:rFonts w:ascii="Arial" w:hAnsi="Arial" w:cs="Arial"/>
              </w:rPr>
              <w:t>related issue</w:t>
            </w:r>
            <w:r w:rsidR="00017471">
              <w:rPr>
                <w:rFonts w:ascii="Arial" w:hAnsi="Arial" w:cs="Arial"/>
              </w:rPr>
              <w:t>s</w:t>
            </w:r>
          </w:p>
          <w:p w14:paraId="0FFE8643" w14:textId="4EB6ECF4" w:rsidR="00C067C1" w:rsidRPr="00E515F0" w:rsidRDefault="00C067C1" w:rsidP="00284430">
            <w:pPr>
              <w:pStyle w:val="NoSpacing"/>
              <w:numPr>
                <w:ilvl w:val="0"/>
                <w:numId w:val="9"/>
              </w:numPr>
              <w:spacing w:before="120" w:after="120"/>
              <w:ind w:left="314" w:hanging="264"/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 xml:space="preserve">The </w:t>
            </w:r>
            <w:r w:rsidR="0046682F">
              <w:rPr>
                <w:rFonts w:ascii="Arial" w:hAnsi="Arial" w:cs="Arial"/>
              </w:rPr>
              <w:t>Academy</w:t>
            </w:r>
            <w:r w:rsidR="00B8316E">
              <w:rPr>
                <w:rFonts w:ascii="Arial" w:hAnsi="Arial" w:cs="Arial"/>
              </w:rPr>
              <w:t xml:space="preserve"> </w:t>
            </w:r>
            <w:r w:rsidRPr="00E515F0">
              <w:rPr>
                <w:rFonts w:ascii="Arial" w:hAnsi="Arial" w:cs="Arial"/>
              </w:rPr>
              <w:t xml:space="preserve">Principal is the lead professional </w:t>
            </w:r>
          </w:p>
          <w:p w14:paraId="32716885" w14:textId="3C1112C5" w:rsidR="00C067C1" w:rsidRPr="00E515F0" w:rsidRDefault="00C067C1" w:rsidP="00284430">
            <w:pPr>
              <w:pStyle w:val="NoSpacing"/>
              <w:numPr>
                <w:ilvl w:val="0"/>
                <w:numId w:val="9"/>
              </w:numPr>
              <w:spacing w:before="120" w:after="120"/>
              <w:ind w:left="314" w:hanging="264"/>
              <w:rPr>
                <w:rFonts w:ascii="Arial" w:hAnsi="Arial" w:cs="Arial"/>
              </w:rPr>
            </w:pPr>
            <w:r w:rsidRPr="00E515F0">
              <w:rPr>
                <w:rFonts w:ascii="Arial" w:hAnsi="Arial" w:cs="Arial"/>
              </w:rPr>
              <w:t xml:space="preserve">The </w:t>
            </w:r>
            <w:r w:rsidR="00017471">
              <w:rPr>
                <w:rFonts w:ascii="Arial" w:hAnsi="Arial" w:cs="Arial"/>
              </w:rPr>
              <w:t>a</w:t>
            </w:r>
            <w:r w:rsidRPr="00E515F0">
              <w:rPr>
                <w:rFonts w:ascii="Arial" w:hAnsi="Arial" w:cs="Arial"/>
              </w:rPr>
              <w:t>cademy works closely with multi</w:t>
            </w:r>
            <w:r w:rsidR="00017471">
              <w:rPr>
                <w:rFonts w:ascii="Arial" w:hAnsi="Arial" w:cs="Arial"/>
              </w:rPr>
              <w:t>-</w:t>
            </w:r>
            <w:r w:rsidRPr="00E515F0">
              <w:rPr>
                <w:rFonts w:ascii="Arial" w:hAnsi="Arial" w:cs="Arial"/>
              </w:rPr>
              <w:t>agency services, outside of school and has robust support measures in school so that they can respond quickly to tensions in order to keep pupils safe and advise staff</w:t>
            </w:r>
          </w:p>
          <w:p w14:paraId="43C3884A" w14:textId="77777777" w:rsidR="00C067C1" w:rsidRPr="00E515F0" w:rsidRDefault="00C067C1" w:rsidP="00284430">
            <w:pPr>
              <w:pStyle w:val="NoSpacing"/>
              <w:spacing w:before="120" w:after="120"/>
              <w:ind w:left="314" w:hanging="264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3E5E4A8C" w14:textId="0B4C503D" w:rsidR="00017471" w:rsidRDefault="00017471" w:rsidP="00017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Academy Principal</w:t>
            </w:r>
          </w:p>
          <w:p w14:paraId="6717EA42" w14:textId="77777777" w:rsidR="00017471" w:rsidRDefault="00017471" w:rsidP="00017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Safeguarding Lead</w:t>
            </w:r>
          </w:p>
          <w:p w14:paraId="3F504DC8" w14:textId="47FDF267" w:rsidR="00C067C1" w:rsidRPr="00E515F0" w:rsidRDefault="00017471" w:rsidP="00017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SLT / DSLs</w:t>
            </w:r>
          </w:p>
        </w:tc>
        <w:tc>
          <w:tcPr>
            <w:tcW w:w="850" w:type="dxa"/>
            <w:shd w:val="clear" w:color="auto" w:fill="00B050"/>
          </w:tcPr>
          <w:p w14:paraId="06C4D5C4" w14:textId="2D6658FB" w:rsidR="00C067C1" w:rsidRPr="00E515F0" w:rsidRDefault="00C067C1" w:rsidP="00C067C1">
            <w:pPr>
              <w:rPr>
                <w:rFonts w:ascii="Arial" w:hAnsi="Arial" w:cs="Arial"/>
                <w:color w:val="00B050"/>
              </w:rPr>
            </w:pPr>
          </w:p>
        </w:tc>
      </w:tr>
    </w:tbl>
    <w:p w14:paraId="29764F8F" w14:textId="77777777" w:rsidR="00E515F0" w:rsidRPr="008770C8" w:rsidRDefault="00E515F0" w:rsidP="00515B33">
      <w:pPr>
        <w:rPr>
          <w:rFonts w:ascii="Arial" w:hAnsi="Arial" w:cs="Arial"/>
          <w:b/>
        </w:rPr>
      </w:pPr>
    </w:p>
    <w:sectPr w:rsidR="00E515F0" w:rsidRPr="008770C8" w:rsidSect="00F475F7">
      <w:pgSz w:w="16838" w:h="11906" w:orient="landscape"/>
      <w:pgMar w:top="720" w:right="720" w:bottom="426" w:left="720" w:header="720" w:footer="1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95507" w14:textId="77777777" w:rsidR="00CE4184" w:rsidRDefault="00CE4184" w:rsidP="00D725B3">
      <w:pPr>
        <w:spacing w:after="0" w:line="240" w:lineRule="auto"/>
      </w:pPr>
      <w:r>
        <w:separator/>
      </w:r>
    </w:p>
  </w:endnote>
  <w:endnote w:type="continuationSeparator" w:id="0">
    <w:p w14:paraId="00FED05C" w14:textId="77777777" w:rsidR="00CE4184" w:rsidRDefault="00CE4184" w:rsidP="00D7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F3C69" w14:textId="77777777" w:rsidR="00E515F0" w:rsidRDefault="00E515F0" w:rsidP="00E515F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32E2C" w14:textId="77777777" w:rsidR="00CE4184" w:rsidRDefault="00CE4184" w:rsidP="00D725B3">
      <w:pPr>
        <w:spacing w:after="0" w:line="240" w:lineRule="auto"/>
      </w:pPr>
      <w:r>
        <w:separator/>
      </w:r>
    </w:p>
  </w:footnote>
  <w:footnote w:type="continuationSeparator" w:id="0">
    <w:p w14:paraId="22F4092A" w14:textId="77777777" w:rsidR="00CE4184" w:rsidRDefault="00CE4184" w:rsidP="00D72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3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248"/>
      <w:gridCol w:w="8080"/>
      <w:gridCol w:w="1559"/>
      <w:gridCol w:w="850"/>
    </w:tblGrid>
    <w:tr w:rsidR="00E515F0" w:rsidRPr="00E515F0" w14:paraId="7E59CA27" w14:textId="77777777" w:rsidTr="00897253">
      <w:trPr>
        <w:trHeight w:val="770"/>
        <w:tblHeader/>
        <w:jc w:val="center"/>
      </w:trPr>
      <w:tc>
        <w:tcPr>
          <w:tcW w:w="4248" w:type="dxa"/>
          <w:shd w:val="clear" w:color="auto" w:fill="auto"/>
          <w:vAlign w:val="center"/>
        </w:tcPr>
        <w:p w14:paraId="2725DB60" w14:textId="77777777" w:rsidR="00E515F0" w:rsidRPr="00E515F0" w:rsidRDefault="00E515F0" w:rsidP="00E515F0">
          <w:pPr>
            <w:spacing w:after="0" w:line="240" w:lineRule="auto"/>
            <w:jc w:val="center"/>
            <w:rPr>
              <w:rFonts w:ascii="Arial" w:hAnsi="Arial" w:cs="Arial"/>
              <w:b/>
              <w:bCs/>
            </w:rPr>
          </w:pPr>
          <w:r w:rsidRPr="00E515F0">
            <w:rPr>
              <w:rFonts w:ascii="Arial" w:hAnsi="Arial" w:cs="Arial"/>
              <w:b/>
              <w:bCs/>
              <w:color w:val="000000"/>
            </w:rPr>
            <w:t>Key questions which may highlight a potential risk</w:t>
          </w:r>
        </w:p>
      </w:tc>
      <w:tc>
        <w:tcPr>
          <w:tcW w:w="8080" w:type="dxa"/>
          <w:shd w:val="clear" w:color="auto" w:fill="auto"/>
          <w:vAlign w:val="center"/>
        </w:tcPr>
        <w:p w14:paraId="725DA6D9" w14:textId="77777777" w:rsidR="00E515F0" w:rsidRPr="00E515F0" w:rsidRDefault="00E515F0" w:rsidP="00E515F0">
          <w:pPr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E515F0">
            <w:rPr>
              <w:rFonts w:ascii="Arial" w:hAnsi="Arial" w:cs="Arial"/>
              <w:b/>
              <w:bCs/>
              <w:color w:val="000000"/>
            </w:rPr>
            <w:t>Action taken to mitigate risk</w:t>
          </w:r>
        </w:p>
      </w:tc>
      <w:tc>
        <w:tcPr>
          <w:tcW w:w="1559" w:type="dxa"/>
          <w:shd w:val="clear" w:color="auto" w:fill="auto"/>
          <w:vAlign w:val="center"/>
        </w:tcPr>
        <w:p w14:paraId="0DD6BCC9" w14:textId="77777777" w:rsidR="00E515F0" w:rsidRPr="00E515F0" w:rsidRDefault="00E515F0" w:rsidP="00E515F0">
          <w:pPr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E515F0">
            <w:rPr>
              <w:rFonts w:ascii="Arial" w:hAnsi="Arial" w:cs="Arial"/>
              <w:b/>
              <w:bCs/>
              <w:color w:val="000000"/>
            </w:rPr>
            <w:t>Persons Responsible</w:t>
          </w:r>
        </w:p>
      </w:tc>
      <w:tc>
        <w:tcPr>
          <w:tcW w:w="850" w:type="dxa"/>
          <w:shd w:val="clear" w:color="auto" w:fill="auto"/>
          <w:vAlign w:val="center"/>
        </w:tcPr>
        <w:p w14:paraId="02151881" w14:textId="77777777" w:rsidR="00E515F0" w:rsidRPr="00E515F0" w:rsidRDefault="00E515F0" w:rsidP="00E515F0">
          <w:pPr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E515F0">
            <w:rPr>
              <w:rFonts w:ascii="Arial" w:hAnsi="Arial" w:cs="Arial"/>
              <w:b/>
              <w:bCs/>
              <w:color w:val="000000"/>
            </w:rPr>
            <w:t>RAG</w:t>
          </w:r>
        </w:p>
      </w:tc>
    </w:tr>
  </w:tbl>
  <w:p w14:paraId="6E102C0C" w14:textId="20B1CF4E" w:rsidR="00D725B3" w:rsidRPr="00E515F0" w:rsidRDefault="00D725B3" w:rsidP="00E515F0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BABCD" w14:textId="77777777" w:rsidR="00E515F0" w:rsidRPr="00E515F0" w:rsidRDefault="00E515F0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138D"/>
    <w:multiLevelType w:val="hybridMultilevel"/>
    <w:tmpl w:val="4E628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6C55"/>
    <w:multiLevelType w:val="hybridMultilevel"/>
    <w:tmpl w:val="C7BE78F8"/>
    <w:lvl w:ilvl="0" w:tplc="1A860C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B73BC"/>
    <w:multiLevelType w:val="hybridMultilevel"/>
    <w:tmpl w:val="63148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D421F"/>
    <w:multiLevelType w:val="hybridMultilevel"/>
    <w:tmpl w:val="9F949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73C4F"/>
    <w:multiLevelType w:val="hybridMultilevel"/>
    <w:tmpl w:val="D5326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83B7C"/>
    <w:multiLevelType w:val="hybridMultilevel"/>
    <w:tmpl w:val="EEF6D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149AB"/>
    <w:multiLevelType w:val="hybridMultilevel"/>
    <w:tmpl w:val="E4E27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00511"/>
    <w:multiLevelType w:val="hybridMultilevel"/>
    <w:tmpl w:val="1BF87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92D6B"/>
    <w:multiLevelType w:val="hybridMultilevel"/>
    <w:tmpl w:val="B6A2F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30692"/>
    <w:multiLevelType w:val="hybridMultilevel"/>
    <w:tmpl w:val="CBCCF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735C4"/>
    <w:multiLevelType w:val="hybridMultilevel"/>
    <w:tmpl w:val="74B6F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251FB"/>
    <w:multiLevelType w:val="hybridMultilevel"/>
    <w:tmpl w:val="52527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D7D18"/>
    <w:multiLevelType w:val="hybridMultilevel"/>
    <w:tmpl w:val="CD781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61D55"/>
    <w:multiLevelType w:val="hybridMultilevel"/>
    <w:tmpl w:val="DA30E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76CFC"/>
    <w:multiLevelType w:val="hybridMultilevel"/>
    <w:tmpl w:val="43F46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A1F7D"/>
    <w:multiLevelType w:val="hybridMultilevel"/>
    <w:tmpl w:val="FBB03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12"/>
  </w:num>
  <w:num w:numId="5">
    <w:abstractNumId w:val="14"/>
  </w:num>
  <w:num w:numId="6">
    <w:abstractNumId w:val="3"/>
  </w:num>
  <w:num w:numId="7">
    <w:abstractNumId w:val="0"/>
  </w:num>
  <w:num w:numId="8">
    <w:abstractNumId w:val="9"/>
  </w:num>
  <w:num w:numId="9">
    <w:abstractNumId w:val="5"/>
  </w:num>
  <w:num w:numId="10">
    <w:abstractNumId w:val="13"/>
  </w:num>
  <w:num w:numId="11">
    <w:abstractNumId w:val="11"/>
  </w:num>
  <w:num w:numId="12">
    <w:abstractNumId w:val="10"/>
  </w:num>
  <w:num w:numId="13">
    <w:abstractNumId w:val="8"/>
  </w:num>
  <w:num w:numId="14">
    <w:abstractNumId w:val="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38"/>
    <w:rsid w:val="00017471"/>
    <w:rsid w:val="000631A9"/>
    <w:rsid w:val="001359F6"/>
    <w:rsid w:val="001429A4"/>
    <w:rsid w:val="00150795"/>
    <w:rsid w:val="00155681"/>
    <w:rsid w:val="001914D1"/>
    <w:rsid w:val="001B6D9E"/>
    <w:rsid w:val="002054AF"/>
    <w:rsid w:val="00212290"/>
    <w:rsid w:val="0022739F"/>
    <w:rsid w:val="002349D1"/>
    <w:rsid w:val="00240338"/>
    <w:rsid w:val="00245E2A"/>
    <w:rsid w:val="00284430"/>
    <w:rsid w:val="002F523B"/>
    <w:rsid w:val="00352A9F"/>
    <w:rsid w:val="004470EC"/>
    <w:rsid w:val="0046682F"/>
    <w:rsid w:val="0049249D"/>
    <w:rsid w:val="004B089A"/>
    <w:rsid w:val="004C4D8C"/>
    <w:rsid w:val="00502821"/>
    <w:rsid w:val="005124E5"/>
    <w:rsid w:val="00515B33"/>
    <w:rsid w:val="0053005D"/>
    <w:rsid w:val="00541F62"/>
    <w:rsid w:val="005869DA"/>
    <w:rsid w:val="005E0F1A"/>
    <w:rsid w:val="00600720"/>
    <w:rsid w:val="00603DC4"/>
    <w:rsid w:val="0070008C"/>
    <w:rsid w:val="00767DB5"/>
    <w:rsid w:val="007F2529"/>
    <w:rsid w:val="008300FE"/>
    <w:rsid w:val="0085660D"/>
    <w:rsid w:val="008770C8"/>
    <w:rsid w:val="00897253"/>
    <w:rsid w:val="008C3787"/>
    <w:rsid w:val="00910E81"/>
    <w:rsid w:val="00943062"/>
    <w:rsid w:val="009842BE"/>
    <w:rsid w:val="009B6496"/>
    <w:rsid w:val="009B7F3C"/>
    <w:rsid w:val="009F0088"/>
    <w:rsid w:val="009F318B"/>
    <w:rsid w:val="00A74B0A"/>
    <w:rsid w:val="00AC05E5"/>
    <w:rsid w:val="00AE3434"/>
    <w:rsid w:val="00AE3A1F"/>
    <w:rsid w:val="00B03E85"/>
    <w:rsid w:val="00B22E1A"/>
    <w:rsid w:val="00B4014E"/>
    <w:rsid w:val="00B53FF9"/>
    <w:rsid w:val="00B66E89"/>
    <w:rsid w:val="00B8316E"/>
    <w:rsid w:val="00B923ED"/>
    <w:rsid w:val="00BD36E1"/>
    <w:rsid w:val="00C067C1"/>
    <w:rsid w:val="00C1143D"/>
    <w:rsid w:val="00C26C7C"/>
    <w:rsid w:val="00CB2D86"/>
    <w:rsid w:val="00CE4184"/>
    <w:rsid w:val="00D61A02"/>
    <w:rsid w:val="00D725B3"/>
    <w:rsid w:val="00DB57F7"/>
    <w:rsid w:val="00DE21BF"/>
    <w:rsid w:val="00E118E0"/>
    <w:rsid w:val="00E515F0"/>
    <w:rsid w:val="00F475F7"/>
    <w:rsid w:val="00F63FA2"/>
    <w:rsid w:val="00FB2DFB"/>
    <w:rsid w:val="00FE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F2991F"/>
  <w15:docId w15:val="{74FCBFAD-2693-44B5-BFC5-1BB0DECA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3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25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5B3"/>
  </w:style>
  <w:style w:type="paragraph" w:styleId="Footer">
    <w:name w:val="footer"/>
    <w:basedOn w:val="Normal"/>
    <w:link w:val="FooterChar"/>
    <w:uiPriority w:val="99"/>
    <w:unhideWhenUsed/>
    <w:rsid w:val="00D725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5B3"/>
  </w:style>
  <w:style w:type="paragraph" w:styleId="ListParagraph">
    <w:name w:val="List Paragraph"/>
    <w:basedOn w:val="Normal"/>
    <w:uiPriority w:val="34"/>
    <w:qFormat/>
    <w:rsid w:val="004C4D8C"/>
    <w:pPr>
      <w:ind w:left="720"/>
      <w:contextualSpacing/>
    </w:pPr>
  </w:style>
  <w:style w:type="paragraph" w:styleId="NoSpacing">
    <w:name w:val="No Spacing"/>
    <w:uiPriority w:val="1"/>
    <w:qFormat/>
    <w:rsid w:val="00E515F0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1229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2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ov.uk/government/publications/prevent-duty-guidan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2260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Pendle Primary Academy</Company>
  <LinksUpToDate>false</LinksUpToDate>
  <CharactersWithSpaces>15112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Raz Taj</cp:lastModifiedBy>
  <cp:revision>4</cp:revision>
  <cp:lastPrinted>2023-09-14T10:54:00Z</cp:lastPrinted>
  <dcterms:created xsi:type="dcterms:W3CDTF">2023-09-14T10:54:00Z</dcterms:created>
  <dcterms:modified xsi:type="dcterms:W3CDTF">2023-09-14T10:57:00Z</dcterms:modified>
</cp:coreProperties>
</file>